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640"/>
        <w:jc w:val="center"/>
        <w:rPr>
          <w:rFonts w:ascii="Times New Roman" w:cs="Times New Roman" w:eastAsia="方正小标宋简体" w:hAnsi="Times New Roman"/>
          <w:sz w:val="44"/>
          <w:szCs w:val="44"/>
        </w:rPr>
      </w:pPr>
      <w:r>
        <w:rPr>
          <w:rFonts w:ascii="Times New Roman" w:cs="Times New Roman" w:eastAsia="方正小标宋简体" w:hAnsi="方正小标宋简体"/>
          <w:sz w:val="44"/>
          <w:szCs w:val="44"/>
        </w:rPr>
        <w:t>安徽皖能电力运营检修有限公司</w:t>
      </w:r>
    </w:p>
    <w:p>
      <w:pPr>
        <w:pStyle w:val="style0"/>
        <w:spacing w:lineRule="exact" w:line="640"/>
        <w:jc w:val="center"/>
        <w:rPr>
          <w:rFonts w:ascii="Times New Roman" w:cs="Times New Roman" w:eastAsia="方正小标宋简体" w:hAnsi="方正小标宋简体"/>
          <w:sz w:val="44"/>
          <w:szCs w:val="44"/>
        </w:rPr>
      </w:pPr>
      <w:r>
        <w:rPr>
          <w:rFonts w:ascii="Times New Roman" w:cs="Times New Roman" w:eastAsia="方正小标宋简体" w:hAnsi="方正小标宋简体" w:hint="eastAsia"/>
          <w:sz w:val="44"/>
          <w:szCs w:val="44"/>
        </w:rPr>
        <w:t>校园</w:t>
      </w:r>
      <w:r>
        <w:rPr>
          <w:rFonts w:ascii="Times New Roman" w:cs="Times New Roman" w:eastAsia="方正小标宋简体" w:hAnsi="方正小标宋简体"/>
          <w:sz w:val="44"/>
          <w:szCs w:val="44"/>
        </w:rPr>
        <w:t>招聘公告</w:t>
      </w:r>
    </w:p>
    <w:p>
      <w:pPr>
        <w:pStyle w:val="style0"/>
        <w:spacing w:lineRule="exact" w:line="600"/>
        <w:jc w:val="center"/>
        <w:rPr>
          <w:rFonts w:ascii="Times New Roman" w:cs="Times New Roman" w:eastAsia="方正小标宋简体" w:hAnsi="方正小标宋简体"/>
          <w:sz w:val="44"/>
          <w:szCs w:val="4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安徽皖能电力运营检修有限公司（简称皖能运检公司）是安徽省能源集团有限公司控股的</w:t>
      </w:r>
      <w:r>
        <w:rPr>
          <w:rFonts w:ascii="仿宋_GB2312" w:cs="仿宋_GB2312" w:eastAsia="仿宋_GB2312" w:hAnsi="仿宋_GB2312" w:hint="eastAsia"/>
          <w:sz w:val="32"/>
          <w:szCs w:val="32"/>
          <w:lang w:val="en-US" w:eastAsia="zh-CN"/>
        </w:rPr>
        <w:t>二级</w:t>
      </w:r>
      <w:r>
        <w:rPr>
          <w:rFonts w:ascii="仿宋_GB2312" w:cs="仿宋_GB2312" w:eastAsia="仿宋_GB2312" w:hAnsi="仿宋_GB2312" w:hint="eastAsia"/>
          <w:sz w:val="32"/>
          <w:szCs w:val="32"/>
        </w:rPr>
        <w:t>子公司。因工作需要，经研究决定公开校园招聘6人，现将有关事项公告如下：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黑体" w:hAnsi="Times New Roman"/>
          <w:sz w:val="32"/>
          <w:szCs w:val="32"/>
        </w:rPr>
      </w:pPr>
      <w:r>
        <w:rPr>
          <w:rFonts w:ascii="Times New Roman" w:cs="Times New Roman" w:eastAsia="黑体" w:hAnsi="黑体"/>
          <w:sz w:val="32"/>
          <w:szCs w:val="32"/>
        </w:rPr>
        <w:t>一、招聘原则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坚持公开招聘、平等竞争、德才兼备、择优聘用。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黑体" w:hAnsi="Times New Roman"/>
          <w:sz w:val="32"/>
          <w:szCs w:val="32"/>
        </w:rPr>
      </w:pPr>
      <w:r>
        <w:rPr>
          <w:rFonts w:ascii="Times New Roman" w:cs="Times New Roman" w:eastAsia="黑体" w:hAnsi="黑体"/>
          <w:sz w:val="32"/>
          <w:szCs w:val="32"/>
        </w:rPr>
        <w:t>二、招聘计划</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共计划招聘</w:t>
      </w:r>
      <w:r>
        <w:rPr>
          <w:rFonts w:ascii="Times New Roman" w:cs="Times New Roman" w:eastAsia="仿宋_GB2312" w:hAnsi="仿宋_GB2312" w:hint="eastAsia"/>
          <w:sz w:val="32"/>
          <w:szCs w:val="32"/>
        </w:rPr>
        <w:t>6</w:t>
      </w:r>
      <w:r>
        <w:rPr>
          <w:rFonts w:ascii="Times New Roman" w:cs="Times New Roman" w:eastAsia="仿宋_GB2312" w:hAnsi="Times New Roman" w:hint="eastAsia"/>
          <w:sz w:val="32"/>
          <w:szCs w:val="32"/>
        </w:rPr>
        <w:t>人</w:t>
      </w:r>
      <w:r>
        <w:rPr>
          <w:rFonts w:ascii="Times New Roman" w:cs="Times New Roman" w:eastAsia="仿宋_GB2312" w:hAnsi="仿宋_GB2312"/>
          <w:sz w:val="32"/>
          <w:szCs w:val="32"/>
        </w:rPr>
        <w:t>，其中具体招聘岗位、人数、岗位条件详见《安徽皖能电力运营检修有限公司</w:t>
      </w:r>
      <w:r>
        <w:rPr>
          <w:rFonts w:ascii="Times New Roman" w:cs="Times New Roman" w:eastAsia="仿宋_GB2312" w:hAnsi="仿宋_GB2312" w:hint="eastAsia"/>
          <w:sz w:val="32"/>
          <w:szCs w:val="32"/>
          <w:lang w:val="en-US" w:eastAsia="zh-CN"/>
        </w:rPr>
        <w:t>校园</w:t>
      </w:r>
      <w:r>
        <w:rPr>
          <w:rFonts w:ascii="Times New Roman" w:cs="Times New Roman" w:eastAsia="仿宋_GB2312" w:hAnsi="仿宋_GB2312"/>
          <w:sz w:val="32"/>
          <w:szCs w:val="32"/>
        </w:rPr>
        <w:t>招聘工作人员岗位表》（附件</w:t>
      </w:r>
      <w:r>
        <w:rPr>
          <w:rFonts w:ascii="Times New Roman" w:cs="Times New Roman" w:eastAsia="仿宋_GB2312" w:hAnsi="Times New Roman"/>
          <w:sz w:val="32"/>
          <w:szCs w:val="32"/>
        </w:rPr>
        <w:t>1</w:t>
      </w:r>
      <w:r>
        <w:rPr>
          <w:rFonts w:ascii="Times New Roman" w:cs="Times New Roman" w:eastAsia="仿宋_GB2312" w:hAnsi="仿宋_GB2312"/>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Times New Roman"/>
          <w:sz w:val="32"/>
          <w:szCs w:val="32"/>
        </w:rPr>
      </w:pPr>
      <w:r>
        <w:rPr>
          <w:rFonts w:ascii="Times New Roman" w:cs="Times New Roman" w:eastAsia="楷体" w:hAnsi="楷体"/>
          <w:sz w:val="32"/>
          <w:szCs w:val="32"/>
        </w:rPr>
        <w:t>（一）基本条件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1.具有中华人民共和国国籍；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2.遵守宪法和法律，具有良好的品行，爱岗敬业；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3.岗位所需要的学历和专业条件；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4.适应岗位要求的身体条件；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Times New Roman"/>
          <w:sz w:val="32"/>
          <w:szCs w:val="32"/>
        </w:rPr>
      </w:pPr>
      <w:r>
        <w:rPr>
          <w:rFonts w:ascii="Times New Roman" w:cs="Times New Roman" w:eastAsia="楷体" w:hAnsi="楷体"/>
          <w:sz w:val="32"/>
          <w:szCs w:val="32"/>
        </w:rPr>
        <w:t>（二）有下列情形的人员，不得报考：</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1.不符合招聘岗位条件要求的人员；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2</w:t>
      </w:r>
      <w:r>
        <w:rPr>
          <w:rFonts w:ascii="仿宋_GB2312" w:cs="仿宋_GB2312" w:eastAsia="仿宋_GB2312" w:hAnsi="仿宋_GB2312" w:hint="eastAsia"/>
          <w:sz w:val="32"/>
          <w:szCs w:val="32"/>
        </w:rPr>
        <w:t>.被依法列为失信联合惩戒对象的人员；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val="en-US" w:eastAsia="zh-CN"/>
        </w:rPr>
        <w:t>3</w:t>
      </w:r>
      <w:r>
        <w:rPr>
          <w:rFonts w:ascii="仿宋_GB2312" w:cs="仿宋_GB2312" w:eastAsia="仿宋_GB2312" w:hAnsi="仿宋_GB2312" w:hint="eastAsia"/>
          <w:sz w:val="32"/>
          <w:szCs w:val="32"/>
        </w:rPr>
        <w:t>.法律规定不得报考或者聘用为国有企业工作人员的其他情形。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黑体" w:hAnsi="Times New Roman"/>
          <w:sz w:val="32"/>
          <w:szCs w:val="32"/>
        </w:rPr>
      </w:pPr>
      <w:r>
        <w:rPr>
          <w:rFonts w:ascii="Times New Roman" w:cs="Times New Roman" w:eastAsia="黑体" w:hAnsi="黑体"/>
          <w:sz w:val="32"/>
          <w:szCs w:val="32"/>
        </w:rPr>
        <w:t>三、招聘方式和程序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公开招聘工作在皖能运检公司招聘工作领导小组指导下实施，按照报名、资格初审、</w:t>
      </w:r>
      <w:r>
        <w:rPr>
          <w:rFonts w:ascii="仿宋_GB2312" w:cs="仿宋_GB2312" w:eastAsia="仿宋_GB2312" w:hAnsi="仿宋_GB2312" w:hint="eastAsia"/>
          <w:sz w:val="32"/>
          <w:szCs w:val="32"/>
          <w:lang w:val="en-US" w:eastAsia="zh-CN"/>
        </w:rPr>
        <w:t>面试</w:t>
      </w:r>
      <w:r>
        <w:rPr>
          <w:rFonts w:ascii="仿宋_GB2312" w:cs="仿宋_GB2312" w:eastAsia="仿宋_GB2312" w:hAnsi="仿宋_GB2312" w:hint="eastAsia"/>
          <w:sz w:val="32"/>
          <w:szCs w:val="32"/>
        </w:rPr>
        <w:t>、研究决定、公示、体检和聘用等步骤进行。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Times New Roman"/>
          <w:sz w:val="32"/>
          <w:szCs w:val="32"/>
        </w:rPr>
      </w:pPr>
      <w:r>
        <w:rPr>
          <w:rFonts w:ascii="Times New Roman" w:cs="Times New Roman" w:eastAsia="楷体" w:hAnsi="楷体"/>
          <w:sz w:val="32"/>
          <w:szCs w:val="32"/>
        </w:rPr>
        <w:t>（一）报名及资格初审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1.报名时间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自公告发布起，第七个工作日17：00截止，节假日期间正常报名，逾期不予受理。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2.网上报名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公司将通过安徽省国资委网站、安徽省皖能集团有限公司外网、安徽皖能电力运营检修有限公司官网、北极星网等网站发布招聘公告。报考人员需将资格初审材料电子档打包为zip压缩包文件（文件命名格式为：姓名+岗位名）发送到公司人力资源部邮箱：</w:t>
      </w:r>
      <w:r>
        <w:rPr>
          <w:rFonts w:ascii="仿宋_GB2312" w:cs="仿宋_GB2312" w:eastAsia="仿宋_GB2312" w:hAnsi="仿宋_GB2312" w:hint="eastAsia"/>
          <w:sz w:val="32"/>
          <w:szCs w:val="32"/>
        </w:rPr>
        <w:fldChar w:fldCharType="begin"/>
      </w:r>
      <w:r>
        <w:rPr>
          <w:rFonts w:ascii="仿宋_GB2312" w:cs="仿宋_GB2312" w:eastAsia="仿宋_GB2312" w:hAnsi="仿宋_GB2312" w:hint="eastAsia"/>
          <w:sz w:val="32"/>
          <w:szCs w:val="32"/>
        </w:rPr>
        <w:instrText xml:space="preserve"> HYPERLINK "mailto:wom_hr@wenergy.com.cn" </w:instrText>
      </w:r>
      <w:r>
        <w:rPr>
          <w:rFonts w:ascii="仿宋_GB2312" w:cs="仿宋_GB2312" w:eastAsia="仿宋_GB2312" w:hAnsi="仿宋_GB2312" w:hint="eastAsia"/>
          <w:sz w:val="32"/>
          <w:szCs w:val="32"/>
        </w:rPr>
        <w:fldChar w:fldCharType="separate"/>
      </w:r>
      <w:r>
        <w:rPr>
          <w:rFonts w:ascii="仿宋_GB2312" w:cs="仿宋_GB2312" w:eastAsia="仿宋_GB2312" w:hAnsi="仿宋_GB2312" w:hint="eastAsia"/>
          <w:sz w:val="32"/>
          <w:szCs w:val="32"/>
        </w:rPr>
        <w:t>wom_hr@wenergy.com.cn</w:t>
      </w:r>
      <w:r>
        <w:rPr>
          <w:rFonts w:ascii="仿宋_GB2312" w:cs="仿宋_GB2312" w:eastAsia="仿宋_GB2312" w:hAnsi="仿宋_GB2312" w:hint="eastAsia"/>
          <w:sz w:val="32"/>
          <w:szCs w:val="32"/>
        </w:rPr>
        <w:fldChar w:fldCharType="end"/>
      </w:r>
      <w:r>
        <w:rPr>
          <w:rFonts w:ascii="仿宋_GB2312" w:cs="仿宋_GB2312" w:eastAsia="仿宋_GB2312" w:hAnsi="仿宋_GB2312"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3.资格初审材料：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（1）身份证、毕业证书、学位证书原件扫描件；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（2）《安徽皖能电力运营检修有限公司</w:t>
      </w:r>
      <w:r>
        <w:rPr>
          <w:rFonts w:ascii="仿宋_GB2312" w:cs="仿宋_GB2312" w:eastAsia="仿宋_GB2312" w:hAnsi="仿宋_GB2312" w:hint="eastAsia"/>
          <w:sz w:val="32"/>
          <w:szCs w:val="32"/>
          <w:lang w:val="en-US" w:eastAsia="zh-CN"/>
        </w:rPr>
        <w:t>校园</w:t>
      </w:r>
      <w:r>
        <w:rPr>
          <w:rFonts w:ascii="仿宋_GB2312" w:cs="仿宋_GB2312" w:eastAsia="仿宋_GB2312" w:hAnsi="仿宋_GB2312" w:hint="eastAsia"/>
          <w:sz w:val="32"/>
          <w:szCs w:val="32"/>
        </w:rPr>
        <w:t>招聘人员报名表》（附件2）扫描件；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（3）学信网下载的《教育部学历证书电子注册备案表》；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（4）提供学历和职称证书等相关证书、证明原件扫描件；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（5）国外学历须提供教育部中国留学服务中心出具的《国外学历学位认证书》或我国驻外使馆开具的有关证明材料。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报名人员提交的信息和有关材料必须真实、有效、完整。凡发现报名者与岗位要求的资格条件不符以及提供虚假报考申请材料的，一经查实，即取消报考资格。对伪造、编造有关证件、材料、信息，骗取考试资格的，将按照有关规定严肃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sz w:val="32"/>
          <w:szCs w:val="32"/>
        </w:rPr>
        <w:t>报名截止后，根据招聘岗位所需求条件对报名人员进行资格审核，经资格审核合格后进入测试的人员，具体时间、地点将以电话或者短信方式通知。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楷体" w:hint="default"/>
          <w:color w:val="auto"/>
          <w:sz w:val="32"/>
          <w:szCs w:val="32"/>
          <w:lang w:val="en-US" w:eastAsia="zh-CN"/>
        </w:rPr>
      </w:pPr>
      <w:r>
        <w:rPr>
          <w:rFonts w:ascii="Times New Roman" w:cs="Times New Roman" w:eastAsia="楷体" w:hAnsi="楷体"/>
          <w:color w:val="auto"/>
          <w:sz w:val="32"/>
          <w:szCs w:val="32"/>
        </w:rPr>
        <w:t>（二）</w:t>
      </w:r>
      <w:r>
        <w:rPr>
          <w:rFonts w:ascii="Times New Roman" w:cs="Times New Roman" w:eastAsia="楷体" w:hAnsi="楷体" w:hint="eastAsia"/>
          <w:color w:val="auto"/>
          <w:sz w:val="32"/>
          <w:szCs w:val="32"/>
          <w:lang w:val="en-US" w:eastAsia="zh-CN"/>
        </w:rPr>
        <w:t>两轮面试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color w:val="auto"/>
          <w:sz w:val="32"/>
          <w:szCs w:val="32"/>
        </w:rPr>
      </w:pPr>
      <w:r>
        <w:rPr>
          <w:rFonts w:ascii="Times New Roman" w:cs="Times New Roman" w:eastAsia="仿宋_GB2312" w:hAnsi="仿宋_GB2312" w:hint="eastAsia"/>
          <w:color w:val="auto"/>
          <w:sz w:val="32"/>
          <w:szCs w:val="32"/>
          <w:lang w:val="en-US" w:eastAsia="zh-CN"/>
        </w:rPr>
        <w:t>第一轮面试主要</w:t>
      </w:r>
      <w:r>
        <w:rPr>
          <w:rFonts w:ascii="Times New Roman" w:cs="Times New Roman" w:eastAsia="仿宋_GB2312" w:hAnsi="仿宋_GB2312"/>
          <w:color w:val="auto"/>
          <w:sz w:val="32"/>
          <w:szCs w:val="32"/>
        </w:rPr>
        <w:t>测试应聘人员的专业技能</w:t>
      </w:r>
      <w:r>
        <w:rPr>
          <w:rFonts w:ascii="Times New Roman" w:cs="Times New Roman" w:eastAsia="仿宋_GB2312" w:hAnsi="仿宋_GB2312" w:hint="eastAsia"/>
          <w:color w:val="auto"/>
          <w:sz w:val="32"/>
          <w:szCs w:val="32"/>
          <w:lang w:val="en-US" w:eastAsia="zh-CN"/>
        </w:rPr>
        <w:t>水平，第二轮面试主要测试应聘人员的</w:t>
      </w:r>
      <w:r>
        <w:rPr>
          <w:rFonts w:ascii="Times New Roman" w:cs="Times New Roman" w:eastAsia="仿宋_GB2312" w:hAnsi="仿宋_GB2312"/>
          <w:color w:val="auto"/>
          <w:sz w:val="32"/>
          <w:szCs w:val="32"/>
        </w:rPr>
        <w:t>应变能力、工作能力</w:t>
      </w:r>
      <w:r>
        <w:rPr>
          <w:rFonts w:ascii="Times New Roman" w:cs="Times New Roman" w:eastAsia="仿宋_GB2312" w:hAnsi="仿宋_GB2312" w:hint="eastAsia"/>
          <w:color w:val="auto"/>
          <w:sz w:val="32"/>
          <w:szCs w:val="32"/>
          <w:lang w:eastAsia="zh-CN"/>
        </w:rPr>
        <w:t>、</w:t>
      </w:r>
      <w:r>
        <w:rPr>
          <w:rFonts w:ascii="Times New Roman" w:cs="Times New Roman" w:eastAsia="仿宋_GB2312" w:hAnsi="仿宋_GB2312" w:hint="eastAsia"/>
          <w:color w:val="auto"/>
          <w:sz w:val="32"/>
          <w:szCs w:val="32"/>
          <w:lang w:val="en-US" w:eastAsia="zh-CN"/>
        </w:rPr>
        <w:t>语言表达能力</w:t>
      </w:r>
      <w:r>
        <w:rPr>
          <w:rFonts w:ascii="Times New Roman" w:cs="Times New Roman" w:eastAsia="仿宋_GB2312" w:hAnsi="仿宋_GB2312"/>
          <w:color w:val="auto"/>
          <w:sz w:val="32"/>
          <w:szCs w:val="32"/>
        </w:rPr>
        <w:t>等综合素质。最终成绩按照</w:t>
      </w:r>
      <w:r>
        <w:rPr>
          <w:rFonts w:ascii="Times New Roman" w:cs="Times New Roman" w:eastAsia="仿宋_GB2312" w:hAnsi="仿宋_GB2312" w:hint="eastAsia"/>
          <w:color w:val="auto"/>
          <w:sz w:val="32"/>
          <w:szCs w:val="32"/>
          <w:lang w:val="en-US" w:eastAsia="zh-CN"/>
        </w:rPr>
        <w:t>第一轮面试</w:t>
      </w:r>
      <w:r>
        <w:rPr>
          <w:rFonts w:ascii="Times New Roman" w:cs="Times New Roman" w:eastAsia="仿宋_GB2312" w:hAnsi="仿宋_GB2312"/>
          <w:color w:val="auto"/>
          <w:sz w:val="32"/>
          <w:szCs w:val="32"/>
        </w:rPr>
        <w:t>成绩占</w:t>
      </w:r>
      <w:r>
        <w:rPr>
          <w:rFonts w:ascii="Times New Roman" w:cs="Times New Roman" w:eastAsia="仿宋_GB2312" w:hAnsi="Times New Roman"/>
          <w:color w:val="auto"/>
          <w:sz w:val="32"/>
          <w:szCs w:val="32"/>
        </w:rPr>
        <w:t>40%</w:t>
      </w:r>
      <w:r>
        <w:rPr>
          <w:rFonts w:ascii="Times New Roman" w:cs="Times New Roman" w:eastAsia="仿宋_GB2312" w:hAnsi="Times New Roman" w:hint="eastAsia"/>
          <w:color w:val="auto"/>
          <w:sz w:val="32"/>
          <w:szCs w:val="32"/>
        </w:rPr>
        <w:t>，</w:t>
      </w:r>
      <w:r>
        <w:rPr>
          <w:rFonts w:ascii="Times New Roman" w:cs="Times New Roman" w:eastAsia="仿宋_GB2312" w:hAnsi="Times New Roman" w:hint="eastAsia"/>
          <w:color w:val="auto"/>
          <w:sz w:val="32"/>
          <w:szCs w:val="32"/>
          <w:lang w:val="en-US" w:eastAsia="zh-CN"/>
        </w:rPr>
        <w:t>第二轮</w:t>
      </w:r>
      <w:r>
        <w:rPr>
          <w:rFonts w:ascii="Times New Roman" w:cs="Times New Roman" w:eastAsia="仿宋_GB2312" w:hAnsi="仿宋_GB2312"/>
          <w:color w:val="auto"/>
          <w:sz w:val="32"/>
          <w:szCs w:val="32"/>
        </w:rPr>
        <w:t>面试成绩占</w:t>
      </w:r>
      <w:r>
        <w:rPr>
          <w:rFonts w:ascii="Times New Roman" w:cs="Times New Roman" w:eastAsia="仿宋_GB2312" w:hAnsi="Times New Roman"/>
          <w:color w:val="auto"/>
          <w:sz w:val="32"/>
          <w:szCs w:val="32"/>
        </w:rPr>
        <w:t>60%</w:t>
      </w:r>
      <w:r>
        <w:rPr>
          <w:rFonts w:ascii="Times New Roman" w:cs="Times New Roman" w:eastAsia="仿宋_GB2312" w:hAnsi="Times New Roman" w:hint="eastAsia"/>
          <w:color w:val="auto"/>
          <w:sz w:val="32"/>
          <w:szCs w:val="32"/>
          <w:lang w:val="en-US" w:eastAsia="zh-CN"/>
        </w:rPr>
        <w:t>汇总计算</w:t>
      </w:r>
      <w:r>
        <w:rPr>
          <w:rFonts w:ascii="Times New Roman" w:cs="Times New Roman" w:eastAsia="仿宋_GB2312" w:hAnsi="仿宋_GB2312" w:hint="eastAsia"/>
          <w:color w:val="auto"/>
          <w:sz w:val="32"/>
          <w:szCs w:val="32"/>
          <w:lang w:eastAsia="zh-CN"/>
        </w:rPr>
        <w:t>。</w:t>
      </w:r>
      <w:r>
        <w:rPr>
          <w:rFonts w:ascii="Times New Roman" w:cs="Times New Roman" w:eastAsia="仿宋_GB2312" w:hAnsi="仿宋_GB2312" w:hint="eastAsia"/>
          <w:color w:val="auto"/>
          <w:sz w:val="32"/>
          <w:szCs w:val="32"/>
          <w:lang w:val="en-US" w:eastAsia="zh-CN"/>
        </w:rPr>
        <w:t>第一轮面试人员</w:t>
      </w:r>
      <w:r>
        <w:rPr>
          <w:rFonts w:ascii="Times New Roman" w:cs="Times New Roman" w:eastAsia="仿宋_GB2312" w:hAnsi="仿宋_GB2312"/>
          <w:color w:val="auto"/>
          <w:sz w:val="32"/>
          <w:szCs w:val="32"/>
        </w:rPr>
        <w:t>如未达及格线</w:t>
      </w:r>
      <w:r>
        <w:rPr>
          <w:rFonts w:ascii="Times New Roman" w:cs="Times New Roman" w:eastAsia="仿宋_GB2312" w:hAnsi="Times New Roman"/>
          <w:color w:val="auto"/>
          <w:sz w:val="32"/>
          <w:szCs w:val="32"/>
        </w:rPr>
        <w:t>60</w:t>
      </w:r>
      <w:r>
        <w:rPr>
          <w:rFonts w:ascii="Times New Roman" w:cs="Times New Roman" w:eastAsia="仿宋_GB2312" w:hAnsi="仿宋_GB2312"/>
          <w:color w:val="auto"/>
          <w:sz w:val="32"/>
          <w:szCs w:val="32"/>
        </w:rPr>
        <w:t>分</w:t>
      </w:r>
      <w:r>
        <w:rPr>
          <w:rFonts w:ascii="Times New Roman" w:cs="Times New Roman" w:eastAsia="仿宋_GB2312" w:hAnsi="仿宋_GB2312" w:hint="eastAsia"/>
          <w:color w:val="auto"/>
          <w:sz w:val="32"/>
          <w:szCs w:val="32"/>
          <w:lang w:val="en-US" w:eastAsia="zh-CN"/>
        </w:rPr>
        <w:t>者</w:t>
      </w:r>
      <w:r>
        <w:rPr>
          <w:rFonts w:ascii="Times New Roman" w:cs="Times New Roman" w:eastAsia="仿宋_GB2312" w:hAnsi="仿宋_GB2312"/>
          <w:color w:val="auto"/>
          <w:sz w:val="32"/>
          <w:szCs w:val="32"/>
        </w:rPr>
        <w:t>不得进入</w:t>
      </w:r>
      <w:r>
        <w:rPr>
          <w:rFonts w:ascii="Times New Roman" w:cs="Times New Roman" w:eastAsia="仿宋_GB2312" w:hAnsi="仿宋_GB2312" w:hint="eastAsia"/>
          <w:color w:val="auto"/>
          <w:sz w:val="32"/>
          <w:szCs w:val="32"/>
          <w:lang w:val="en-US" w:eastAsia="zh-CN"/>
        </w:rPr>
        <w:t>第二轮</w:t>
      </w:r>
      <w:r>
        <w:rPr>
          <w:rFonts w:ascii="Times New Roman" w:cs="Times New Roman" w:eastAsia="仿宋_GB2312" w:hAnsi="仿宋_GB2312"/>
          <w:color w:val="auto"/>
          <w:sz w:val="32"/>
          <w:szCs w:val="32"/>
        </w:rPr>
        <w:t>面试。进入</w:t>
      </w:r>
      <w:r>
        <w:rPr>
          <w:rFonts w:ascii="Times New Roman" w:cs="Times New Roman" w:eastAsia="仿宋_GB2312" w:hAnsi="仿宋_GB2312" w:hint="eastAsia"/>
          <w:color w:val="auto"/>
          <w:sz w:val="32"/>
          <w:szCs w:val="32"/>
          <w:lang w:val="en-US" w:eastAsia="zh-CN"/>
        </w:rPr>
        <w:t>第二轮面试</w:t>
      </w:r>
      <w:r>
        <w:rPr>
          <w:rFonts w:ascii="Times New Roman" w:cs="Times New Roman" w:eastAsia="仿宋_GB2312" w:hAnsi="仿宋_GB2312"/>
          <w:color w:val="auto"/>
          <w:sz w:val="32"/>
          <w:szCs w:val="32"/>
        </w:rPr>
        <w:t>环节人数与招聘人数比例不低于</w:t>
      </w:r>
      <w:r>
        <w:rPr>
          <w:rFonts w:ascii="Times New Roman" w:cs="Times New Roman" w:eastAsia="仿宋_GB2312" w:hAnsi="Times New Roman"/>
          <w:color w:val="auto"/>
          <w:sz w:val="32"/>
          <w:szCs w:val="32"/>
        </w:rPr>
        <w:t>3:1</w:t>
      </w:r>
      <w:r>
        <w:rPr>
          <w:rFonts w:ascii="Times New Roman" w:cs="Times New Roman" w:eastAsia="仿宋_GB2312" w:hAnsi="仿宋_GB2312"/>
          <w:color w:val="auto"/>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楷体"/>
          <w:sz w:val="32"/>
          <w:szCs w:val="32"/>
        </w:rPr>
      </w:pPr>
      <w:r>
        <w:rPr>
          <w:rFonts w:ascii="Times New Roman" w:cs="Times New Roman" w:eastAsia="楷体" w:hAnsi="楷体"/>
          <w:sz w:val="32"/>
          <w:szCs w:val="32"/>
        </w:rPr>
        <w:t>（</w:t>
      </w:r>
      <w:r>
        <w:rPr>
          <w:rFonts w:ascii="Times New Roman" w:cs="Times New Roman" w:eastAsia="楷体" w:hAnsi="楷体" w:hint="eastAsia"/>
          <w:sz w:val="32"/>
          <w:szCs w:val="32"/>
          <w:lang w:val="en-US" w:eastAsia="zh-CN"/>
        </w:rPr>
        <w:t>三</w:t>
      </w:r>
      <w:r>
        <w:rPr>
          <w:rFonts w:ascii="Times New Roman" w:cs="Times New Roman" w:eastAsia="楷体" w:hAnsi="楷体"/>
          <w:sz w:val="32"/>
          <w:szCs w:val="32"/>
        </w:rPr>
        <w:t>）研究决定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公司根据结果成绩排名研究决定录用名单。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楷体"/>
          <w:sz w:val="32"/>
          <w:szCs w:val="32"/>
        </w:rPr>
      </w:pPr>
      <w:r>
        <w:rPr>
          <w:rFonts w:ascii="Times New Roman" w:cs="Times New Roman" w:eastAsia="楷体" w:hAnsi="楷体"/>
          <w:sz w:val="32"/>
          <w:szCs w:val="32"/>
        </w:rPr>
        <w:t>（</w:t>
      </w:r>
      <w:r>
        <w:rPr>
          <w:rFonts w:ascii="Times New Roman" w:cs="Times New Roman" w:eastAsia="楷体" w:hAnsi="楷体" w:hint="eastAsia"/>
          <w:sz w:val="32"/>
          <w:szCs w:val="32"/>
          <w:lang w:val="en-US" w:eastAsia="zh-CN"/>
        </w:rPr>
        <w:t>四</w:t>
      </w:r>
      <w:r>
        <w:rPr>
          <w:rFonts w:ascii="Times New Roman" w:cs="Times New Roman" w:eastAsia="楷体" w:hAnsi="楷体"/>
          <w:sz w:val="32"/>
          <w:szCs w:val="32"/>
        </w:rPr>
        <w:t>）公示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仿宋_GB2312"/>
          <w:sz w:val="32"/>
          <w:szCs w:val="32"/>
        </w:rPr>
      </w:pPr>
      <w:r>
        <w:rPr>
          <w:rFonts w:ascii="Times New Roman" w:cs="Times New Roman" w:eastAsia="仿宋_GB2312" w:hAnsi="仿宋_GB2312"/>
          <w:sz w:val="32"/>
          <w:szCs w:val="32"/>
        </w:rPr>
        <w:t>拟录取</w:t>
      </w:r>
      <w:r>
        <w:rPr>
          <w:rFonts w:ascii="Times New Roman" w:cs="Times New Roman" w:eastAsia="仿宋_GB2312" w:hAnsi="仿宋_GB2312" w:hint="eastAsia"/>
          <w:sz w:val="32"/>
          <w:szCs w:val="32"/>
          <w:lang w:val="en-US" w:eastAsia="zh-CN"/>
        </w:rPr>
        <w:t>人员名单</w:t>
      </w:r>
      <w:r>
        <w:rPr>
          <w:rFonts w:ascii="Times New Roman" w:cs="Times New Roman" w:eastAsia="仿宋_GB2312" w:hAnsi="仿宋_GB2312"/>
          <w:sz w:val="32"/>
          <w:szCs w:val="32"/>
        </w:rPr>
        <w:t>在公司网站</w:t>
      </w:r>
      <w:r>
        <w:rPr>
          <w:rFonts w:ascii="Times New Roman" w:cs="Times New Roman" w:eastAsia="仿宋_GB2312" w:hAnsi="仿宋_GB2312" w:hint="eastAsia"/>
          <w:sz w:val="32"/>
          <w:szCs w:val="32"/>
          <w:lang w:val="en-US" w:eastAsia="zh-CN"/>
        </w:rPr>
        <w:t>进行公示</w:t>
      </w:r>
      <w:r>
        <w:rPr>
          <w:rFonts w:ascii="Times New Roman" w:cs="Times New Roman" w:eastAsia="仿宋_GB2312" w:hAnsi="仿宋_GB2312"/>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楷体" w:hAnsi="楷体"/>
          <w:sz w:val="32"/>
          <w:szCs w:val="32"/>
        </w:rPr>
      </w:pPr>
      <w:r>
        <w:rPr>
          <w:rFonts w:ascii="Times New Roman" w:cs="Times New Roman" w:eastAsia="楷体" w:hAnsi="楷体"/>
          <w:sz w:val="32"/>
          <w:szCs w:val="32"/>
        </w:rPr>
        <w:t>（</w:t>
      </w:r>
      <w:r>
        <w:rPr>
          <w:rFonts w:ascii="Times New Roman" w:cs="Times New Roman" w:eastAsia="楷体" w:hAnsi="楷体" w:hint="eastAsia"/>
          <w:sz w:val="32"/>
          <w:szCs w:val="32"/>
          <w:lang w:val="en-US" w:eastAsia="zh-CN"/>
        </w:rPr>
        <w:t>五</w:t>
      </w:r>
      <w:r>
        <w:rPr>
          <w:rFonts w:ascii="Times New Roman" w:cs="Times New Roman" w:eastAsia="楷体" w:hAnsi="楷体"/>
          <w:sz w:val="32"/>
          <w:szCs w:val="32"/>
        </w:rPr>
        <w:t>）体检和聘用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通过体检入围人员，办理入职手续。按照《劳动法》相关要求签订劳动合同，薪酬福利待遇按照公司相关制度执行。</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黑体" w:hAnsi="Times New Roman"/>
          <w:sz w:val="32"/>
          <w:szCs w:val="32"/>
        </w:rPr>
      </w:pPr>
      <w:r>
        <w:rPr>
          <w:rFonts w:ascii="Times New Roman" w:cs="Times New Roman" w:eastAsia="黑体" w:hAnsi="黑体"/>
          <w:sz w:val="32"/>
          <w:szCs w:val="32"/>
        </w:rPr>
        <w:t>四、联系方式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地址：合肥市高新技术产业开发区海棠路</w:t>
      </w:r>
      <w:r>
        <w:rPr>
          <w:rFonts w:ascii="Times New Roman" w:cs="Times New Roman" w:eastAsia="仿宋_GB2312" w:hAnsi="Times New Roman"/>
          <w:sz w:val="32"/>
          <w:szCs w:val="32"/>
        </w:rPr>
        <w:t>150</w:t>
      </w:r>
      <w:r>
        <w:rPr>
          <w:rFonts w:ascii="Times New Roman" w:cs="Times New Roman" w:eastAsia="仿宋_GB2312" w:hAnsi="仿宋_GB2312"/>
          <w:sz w:val="32"/>
          <w:szCs w:val="32"/>
        </w:rPr>
        <w:t>号创新大厦</w:t>
      </w:r>
      <w:r>
        <w:rPr>
          <w:rFonts w:ascii="Times New Roman" w:cs="Times New Roman" w:eastAsia="仿宋_GB2312" w:hAnsi="Times New Roman"/>
          <w:sz w:val="32"/>
          <w:szCs w:val="32"/>
        </w:rPr>
        <w:t>17</w:t>
      </w:r>
      <w:r>
        <w:rPr>
          <w:rFonts w:ascii="Times New Roman" w:cs="Times New Roman" w:eastAsia="仿宋_GB2312" w:hAnsi="仿宋_GB2312"/>
          <w:sz w:val="32"/>
          <w:szCs w:val="32"/>
        </w:rPr>
        <w:t>楼</w:t>
      </w:r>
      <w:r>
        <w:rPr>
          <w:rFonts w:ascii="Times New Roman" w:cs="Times New Roman" w:eastAsia="仿宋_GB2312" w:hAnsi="Times New Roman"/>
          <w:sz w:val="32"/>
          <w:szCs w:val="32"/>
        </w:rPr>
        <w:t>1701</w:t>
      </w:r>
      <w:r>
        <w:rPr>
          <w:rFonts w:ascii="Times New Roman" w:cs="Times New Roman" w:eastAsia="仿宋_GB2312" w:hAnsi="仿宋_GB2312"/>
          <w:sz w:val="32"/>
          <w:szCs w:val="32"/>
        </w:rPr>
        <w:t>室安徽皖能电力运营检修有限公司人力资源部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邮编：</w:t>
      </w:r>
      <w:r>
        <w:rPr>
          <w:rFonts w:ascii="Times New Roman" w:cs="Times New Roman" w:eastAsia="仿宋_GB2312" w:hAnsi="Times New Roman"/>
          <w:sz w:val="32"/>
          <w:szCs w:val="32"/>
        </w:rPr>
        <w:t>230071</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仿宋_GB2312"/>
          <w:sz w:val="32"/>
          <w:szCs w:val="32"/>
        </w:rPr>
      </w:pPr>
      <w:r>
        <w:rPr>
          <w:rFonts w:ascii="Times New Roman" w:cs="Times New Roman" w:eastAsia="仿宋_GB2312" w:hAnsi="仿宋_GB2312"/>
          <w:sz w:val="32"/>
          <w:szCs w:val="32"/>
        </w:rPr>
        <w:t>联系人：赵先生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电话：</w:t>
      </w:r>
      <w:r>
        <w:rPr>
          <w:rFonts w:ascii="Times New Roman" w:cs="Times New Roman" w:eastAsia="仿宋_GB2312" w:hAnsi="Times New Roman"/>
          <w:sz w:val="32"/>
          <w:szCs w:val="32"/>
        </w:rPr>
        <w:t>0551-6258775</w:t>
      </w:r>
      <w:r>
        <w:rPr>
          <w:rFonts w:ascii="Times New Roman" w:cs="Times New Roman" w:eastAsia="仿宋_GB2312" w:hAnsi="Times New Roman" w:hint="eastAsia"/>
          <w:sz w:val="32"/>
          <w:szCs w:val="32"/>
          <w:lang w:val="en-US" w:eastAsia="zh-CN"/>
        </w:rPr>
        <w:t>4</w:t>
      </w:r>
      <w:r>
        <w:rPr>
          <w:rFonts w:ascii="Times New Roman" w:cs="Times New Roman" w:eastAsia="仿宋_GB2312" w:hAnsi="仿宋_GB2312"/>
          <w:sz w:val="32"/>
          <w:szCs w:val="32"/>
        </w:rPr>
        <w:t>，传真：</w:t>
      </w:r>
      <w:r>
        <w:rPr>
          <w:rFonts w:ascii="Times New Roman" w:cs="Times New Roman" w:eastAsia="仿宋_GB2312" w:hAnsi="Times New Roman"/>
          <w:sz w:val="32"/>
          <w:szCs w:val="32"/>
        </w:rPr>
        <w:t>0551-62587766</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电子邮箱：</w:t>
      </w:r>
      <w:r>
        <w:rPr/>
        <w:fldChar w:fldCharType="begin"/>
      </w:r>
      <w:r>
        <w:instrText xml:space="preserve"> HYPERLINK "mailto:wom_hr@wenergy.com.cn" </w:instrText>
      </w:r>
      <w:r>
        <w:rPr/>
        <w:fldChar w:fldCharType="separate"/>
      </w:r>
      <w:r>
        <w:rPr>
          <w:rFonts w:ascii="Times New Roman" w:cs="Times New Roman" w:eastAsia="仿宋_GB2312" w:hAnsi="Times New Roman"/>
          <w:sz w:val="32"/>
          <w:szCs w:val="32"/>
        </w:rPr>
        <w:t>wom_hr@wenergy.com.cn</w:t>
      </w:r>
      <w:r>
        <w:rPr>
          <w:rFonts w:ascii="Times New Roman" w:cs="Times New Roman" w:eastAsia="仿宋_GB2312" w:hAnsi="Times New Roman"/>
          <w:sz w:val="32"/>
          <w:szCs w:val="32"/>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网址：</w:t>
      </w:r>
      <w:r>
        <w:rPr>
          <w:rFonts w:ascii="Times New Roman" w:cs="Times New Roman" w:eastAsia="仿宋_GB2312" w:hAnsi="Times New Roman"/>
          <w:sz w:val="32"/>
          <w:szCs w:val="32"/>
        </w:rPr>
        <w:t>http://www.womcompany.com</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黑体" w:hAnsi="Times New Roman"/>
          <w:sz w:val="32"/>
          <w:szCs w:val="32"/>
        </w:rPr>
      </w:pPr>
      <w:r>
        <w:rPr>
          <w:rFonts w:ascii="Times New Roman" w:cs="Times New Roman" w:eastAsia="黑体" w:hAnsi="黑体" w:hint="eastAsia"/>
          <w:sz w:val="32"/>
          <w:szCs w:val="32"/>
        </w:rPr>
        <w:t>五</w:t>
      </w:r>
      <w:r>
        <w:rPr>
          <w:rFonts w:ascii="Times New Roman" w:cs="Times New Roman" w:eastAsia="黑体" w:hAnsi="黑体"/>
          <w:sz w:val="32"/>
          <w:szCs w:val="32"/>
        </w:rPr>
        <w:t>、纪律与监督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本次招聘工作自觉接受纪委纪检室和社会公众的监督。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Times New Roman" w:cs="Times New Roman" w:eastAsia="仿宋_GB2312" w:hAnsi="Times New Roman"/>
          <w:sz w:val="32"/>
          <w:szCs w:val="32"/>
        </w:rPr>
      </w:pPr>
      <w:r>
        <w:rPr>
          <w:rFonts w:ascii="Times New Roman" w:cs="Times New Roman" w:eastAsia="仿宋_GB2312" w:hAnsi="仿宋_GB2312"/>
          <w:sz w:val="32"/>
          <w:szCs w:val="32"/>
        </w:rPr>
        <w:t>监督电话：</w:t>
      </w:r>
      <w:r>
        <w:rPr>
          <w:rFonts w:ascii="Times New Roman" w:cs="Times New Roman" w:eastAsia="仿宋_GB2312" w:hAnsi="Times New Roman"/>
          <w:sz w:val="32"/>
          <w:szCs w:val="32"/>
        </w:rPr>
        <w:t>0551- 62521296</w:t>
      </w:r>
    </w:p>
    <w:p>
      <w:pPr>
        <w:pStyle w:val="style0"/>
        <w:spacing w:lineRule="exact" w:line="580"/>
        <w:rPr>
          <w:rFonts w:ascii="Times New Roman" w:cs="Times New Roman" w:eastAsia="仿宋_GB2312" w:hAnsi="Times New Roman"/>
          <w:sz w:val="32"/>
          <w:szCs w:val="32"/>
        </w:rPr>
      </w:pPr>
    </w:p>
    <w:p>
      <w:pPr>
        <w:pStyle w:val="style0"/>
        <w:spacing w:lineRule="exact" w:line="580"/>
        <w:rPr>
          <w:rFonts w:ascii="Times New Roman" w:cs="Times New Roman" w:eastAsia="仿宋_GB2312" w:hAnsi="Times New Roman"/>
          <w:sz w:val="32"/>
          <w:szCs w:val="32"/>
        </w:rPr>
      </w:pPr>
    </w:p>
    <w:p>
      <w:pPr>
        <w:pStyle w:val="style0"/>
        <w:spacing w:lineRule="exact" w:line="580"/>
        <w:ind w:firstLine="2880" w:firstLineChars="900"/>
        <w:rPr>
          <w:rFonts w:ascii="Times New Roman" w:cs="Times New Roman" w:eastAsia="仿宋_GB2312" w:hAnsi="Times New Roman"/>
          <w:sz w:val="32"/>
          <w:szCs w:val="32"/>
        </w:rPr>
      </w:pPr>
      <w:r>
        <w:rPr>
          <w:rFonts w:ascii="Times New Roman" w:cs="Times New Roman" w:eastAsia="仿宋_GB2312" w:hAnsi="仿宋_GB2312"/>
          <w:sz w:val="32"/>
          <w:szCs w:val="32"/>
        </w:rPr>
        <w:t>安徽皖能电力运营检修有限公司</w:t>
      </w:r>
    </w:p>
    <w:p>
      <w:pPr>
        <w:pStyle w:val="style0"/>
        <w:spacing w:lineRule="exact" w:line="580"/>
        <w:ind w:right="1760" w:firstLine="640" w:firstLineChars="200"/>
        <w:jc w:val="center"/>
        <w:rPr>
          <w:rFonts w:ascii="Times New Roman" w:cs="Times New Roman" w:eastAsia="仿宋_GB2312" w:hAnsi="仿宋_GB2312"/>
          <w:sz w:val="32"/>
          <w:szCs w:val="32"/>
        </w:rPr>
      </w:pPr>
      <w:r>
        <w:rPr>
          <w:rFonts w:ascii="Times New Roman" w:cs="Times New Roman" w:eastAsia="仿宋_GB2312" w:hAnsi="Times New Roman"/>
          <w:sz w:val="32"/>
          <w:szCs w:val="32"/>
        </w:rPr>
        <w:t xml:space="preserve">                      2022</w:t>
      </w:r>
      <w:r>
        <w:rPr>
          <w:rFonts w:ascii="Times New Roman" w:cs="Times New Roman" w:eastAsia="仿宋_GB2312" w:hAnsi="仿宋_GB2312"/>
          <w:sz w:val="32"/>
          <w:szCs w:val="32"/>
        </w:rPr>
        <w:t>年</w:t>
      </w:r>
      <w:r>
        <w:rPr>
          <w:rFonts w:ascii="Times New Roman" w:cs="Times New Roman" w:eastAsia="仿宋_GB2312" w:hAnsi="Times New Roman"/>
          <w:sz w:val="32"/>
          <w:szCs w:val="32"/>
        </w:rPr>
        <w:t>8</w:t>
      </w:r>
      <w:r>
        <w:rPr>
          <w:rFonts w:ascii="Times New Roman" w:cs="Times New Roman" w:eastAsia="仿宋_GB2312" w:hAnsi="仿宋_GB2312"/>
          <w:sz w:val="32"/>
          <w:szCs w:val="32"/>
        </w:rPr>
        <w:t>月</w:t>
      </w:r>
      <w:r>
        <w:rPr>
          <w:rFonts w:ascii="Times New Roman" w:cs="Times New Roman" w:eastAsia="仿宋_GB2312" w:hAnsi="Times New Roman" w:hint="eastAsia"/>
          <w:sz w:val="32"/>
          <w:szCs w:val="32"/>
        </w:rPr>
        <w:t>23</w:t>
      </w:r>
      <w:r>
        <w:rPr>
          <w:rFonts w:ascii="Times New Roman" w:cs="Times New Roman" w:eastAsia="仿宋_GB2312" w:hAnsi="仿宋_GB2312"/>
          <w:sz w:val="32"/>
          <w:szCs w:val="32"/>
        </w:rPr>
        <w:t>日</w:t>
      </w: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firstLine="640" w:firstLineChars="200"/>
        <w:jc w:val="center"/>
        <w:rPr>
          <w:rFonts w:ascii="Times New Roman" w:cs="Times New Roman" w:eastAsia="仿宋_GB2312" w:hAnsi="仿宋_GB2312"/>
          <w:sz w:val="32"/>
          <w:szCs w:val="32"/>
        </w:rPr>
      </w:pPr>
    </w:p>
    <w:p>
      <w:pPr>
        <w:pStyle w:val="style0"/>
        <w:spacing w:lineRule="exact" w:line="580"/>
        <w:ind w:right="1760"/>
        <w:jc w:val="both"/>
        <w:rPr>
          <w:rFonts w:ascii="Times New Roman" w:cs="Times New Roman" w:eastAsia="仿宋_GB2312" w:hAnsi="仿宋_GB2312"/>
          <w:sz w:val="32"/>
          <w:szCs w:val="32"/>
        </w:rPr>
      </w:pPr>
    </w:p>
    <w:p>
      <w:pPr>
        <w:pStyle w:val="style0"/>
        <w:spacing w:lineRule="exact" w:line="580"/>
        <w:ind w:right="1760"/>
        <w:jc w:val="both"/>
        <w:rPr>
          <w:rFonts w:ascii="Times New Roman" w:cs="Times New Roman" w:eastAsia="仿宋_GB2312" w:hAnsi="仿宋_GB2312"/>
          <w:sz w:val="32"/>
          <w:szCs w:val="32"/>
        </w:rPr>
      </w:pPr>
    </w:p>
    <w:p>
      <w:pPr>
        <w:pStyle w:val="style0"/>
        <w:spacing w:lineRule="exact" w:line="580"/>
        <w:ind w:right="1760"/>
        <w:jc w:val="both"/>
        <w:rPr>
          <w:rFonts w:ascii="Times New Roman" w:cs="Times New Roman" w:eastAsia="仿宋_GB2312" w:hAnsi="仿宋_GB2312"/>
          <w:sz w:val="32"/>
          <w:szCs w:val="32"/>
        </w:rPr>
      </w:pPr>
    </w:p>
    <w:p>
      <w:pPr>
        <w:pStyle w:val="style0"/>
        <w:jc w:val="left"/>
        <w:rPr>
          <w:rFonts w:ascii="Times New Roman" w:cs="Times New Roman" w:eastAsia="黑体" w:hAnsi="黑体"/>
          <w:bCs/>
          <w:sz w:val="32"/>
          <w:szCs w:val="24"/>
        </w:rPr>
      </w:pPr>
    </w:p>
    <w:bookmarkStart w:id="0" w:name="_GoBack"/>
    <w:p>
      <w:pPr>
        <w:pStyle w:val="style0"/>
        <w:jc w:val="left"/>
        <w:rPr>
          <w:rFonts w:ascii="Times New Roman" w:cs="Times New Roman" w:eastAsia="黑体" w:hAnsi="Times New Roman" w:hint="eastAsia"/>
          <w:bCs/>
          <w:sz w:val="32"/>
          <w:szCs w:val="24"/>
          <w:lang w:eastAsia="zh-CN"/>
        </w:rPr>
      </w:pPr>
      <w:r>
        <w:rPr>
          <w:rFonts w:ascii="Times New Roman" w:cs="Times New Roman" w:eastAsia="黑体" w:hAnsi="黑体"/>
          <w:bCs/>
          <w:sz w:val="32"/>
          <w:szCs w:val="24"/>
        </w:rPr>
        <w:t>附件</w:t>
      </w:r>
      <w:r>
        <w:rPr>
          <w:rFonts w:ascii="Times New Roman" w:cs="Times New Roman" w:eastAsia="黑体" w:hAnsi="黑体" w:hint="eastAsia"/>
          <w:bCs/>
          <w:sz w:val="32"/>
          <w:szCs w:val="24"/>
          <w:lang w:val="en-US" w:eastAsia="zh-CN"/>
        </w:rPr>
        <w:t>1</w:t>
      </w:r>
    </w:p>
    <w:p>
      <w:pPr>
        <w:pStyle w:val="style0"/>
        <w:jc w:val="center"/>
        <w:rPr>
          <w:rFonts w:ascii="Times New Roman" w:cs="Times New Roman" w:eastAsia="方正小标宋简体" w:hAnsi="Times New Roman"/>
          <w:bCs/>
          <w:sz w:val="32"/>
          <w:szCs w:val="24"/>
        </w:rPr>
      </w:pPr>
      <w:r>
        <w:rPr>
          <w:rFonts w:ascii="Times New Roman" w:cs="Times New Roman" w:eastAsia="方正小标宋简体" w:hAnsi="方正小标宋简体"/>
          <w:bCs/>
          <w:sz w:val="32"/>
          <w:szCs w:val="24"/>
        </w:rPr>
        <w:t>安徽皖能电力运营检修有限公司</w:t>
      </w:r>
      <w:r>
        <w:rPr>
          <w:rFonts w:ascii="Times New Roman" w:cs="Times New Roman" w:eastAsia="方正小标宋简体" w:hAnsi="方正小标宋简体" w:hint="eastAsia"/>
          <w:bCs/>
          <w:sz w:val="32"/>
          <w:szCs w:val="24"/>
          <w:lang w:val="en-US" w:eastAsia="zh-CN"/>
        </w:rPr>
        <w:t>校园</w:t>
      </w:r>
      <w:r>
        <w:rPr>
          <w:rFonts w:ascii="Times New Roman" w:cs="Times New Roman" w:eastAsia="方正小标宋简体" w:hAnsi="方正小标宋简体"/>
          <w:bCs/>
          <w:sz w:val="32"/>
          <w:szCs w:val="24"/>
        </w:rPr>
        <w:t>招聘工作人员岗位表</w:t>
      </w:r>
    </w:p>
    <w:tbl>
      <w:tblPr>
        <w:tblStyle w:val="style105"/>
        <w:tblW w:w="4934" w:type="pct"/>
        <w:tblInd w:w="0" w:type="dxa"/>
        <w:tblCellMar>
          <w:top w:w="0" w:type="dxa"/>
          <w:left w:w="108" w:type="dxa"/>
          <w:bottom w:w="0" w:type="dxa"/>
          <w:right w:w="108" w:type="dxa"/>
        </w:tblCellMar>
      </w:tblPr>
      <w:tblGrid>
        <w:gridCol w:w="451"/>
        <w:gridCol w:w="918"/>
        <w:gridCol w:w="734"/>
        <w:gridCol w:w="451"/>
        <w:gridCol w:w="715"/>
        <w:gridCol w:w="1098"/>
        <w:gridCol w:w="1016"/>
        <w:gridCol w:w="3523"/>
      </w:tblGrid>
      <w:tr>
        <w:trPr>
          <w:trHeight w:val="423" w:hRule="atLeast"/>
        </w:trPr>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序号</w:t>
            </w: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szCs w:val="21"/>
              </w:rPr>
              <w:t>部门</w:t>
            </w:r>
          </w:p>
        </w:tc>
        <w:tc>
          <w:tcPr>
            <w:tcW w:w="412" w:type="pct"/>
            <w:vMerge w:val="restart"/>
            <w:tcBorders>
              <w:top w:val="single" w:sz="4" w:space="0" w:color="000000"/>
              <w:left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kern w:val="0"/>
                <w:szCs w:val="21"/>
              </w:rPr>
            </w:pPr>
            <w:r>
              <w:rPr>
                <w:rFonts w:ascii="宋体" w:cs="宋体" w:eastAsia="宋体" w:hAnsi="宋体" w:hint="eastAsia"/>
                <w:b/>
                <w:bCs/>
                <w:kern w:val="0"/>
                <w:szCs w:val="21"/>
              </w:rPr>
              <w:t>岗位</w:t>
            </w:r>
          </w:p>
        </w:tc>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数量</w:t>
            </w:r>
          </w:p>
        </w:tc>
        <w:tc>
          <w:tcPr>
            <w:tcW w:w="158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招聘条件</w:t>
            </w:r>
          </w:p>
        </w:tc>
        <w:tc>
          <w:tcPr>
            <w:tcW w:w="19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任职要求</w:t>
            </w:r>
          </w:p>
        </w:tc>
      </w:tr>
      <w:tr>
        <w:tblPrEx/>
        <w:trPr>
          <w:trHeight w:val="789" w:hRule="atLeast"/>
        </w:trPr>
        <w:tc>
          <w:tcPr>
            <w:tcW w:w="253" w:type="pct"/>
            <w:vMerge w:val="continue"/>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jc w:val="center"/>
              <w:rPr>
                <w:rFonts w:ascii="Times New Roman" w:cs="Times New Roman" w:eastAsia="仿宋_GB2312" w:hAnsi="Times New Roman"/>
                <w:b/>
                <w:bCs/>
                <w:szCs w:val="21"/>
              </w:rPr>
            </w:pPr>
          </w:p>
        </w:tc>
        <w:tc>
          <w:tcPr>
            <w:tcW w:w="515" w:type="pct"/>
            <w:vMerge w:val="continue"/>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eastAsia="仿宋_GB2312" w:hAnsi="Times New Roman"/>
                <w:b/>
                <w:bCs/>
                <w:szCs w:val="21"/>
              </w:rPr>
            </w:pPr>
          </w:p>
        </w:tc>
        <w:tc>
          <w:tcPr>
            <w:tcW w:w="412" w:type="pct"/>
            <w:vMerge w:val="continue"/>
            <w:tcBorders>
              <w:left w:val="single" w:sz="4" w:space="0" w:color="000000"/>
              <w:bottom w:val="single" w:sz="4" w:space="0" w:color="000000"/>
              <w:right w:val="single" w:sz="4" w:space="0" w:color="000000"/>
            </w:tcBorders>
            <w:shd w:val="clear" w:color="auto" w:fill="auto"/>
            <w:vAlign w:val="center"/>
          </w:tcPr>
          <w:p>
            <w:pPr>
              <w:pStyle w:val="style0"/>
              <w:jc w:val="center"/>
              <w:rPr>
                <w:rFonts w:ascii="Times New Roman" w:cs="Times New Roman" w:eastAsia="仿宋_GB2312" w:hAnsi="Times New Roman"/>
                <w:b/>
                <w:bCs/>
                <w:szCs w:val="21"/>
              </w:rPr>
            </w:pPr>
          </w:p>
        </w:tc>
        <w:tc>
          <w:tcPr>
            <w:tcW w:w="253" w:type="pct"/>
            <w:vMerge w:val="continue"/>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jc w:val="center"/>
              <w:rPr>
                <w:rFonts w:ascii="Times New Roman" w:cs="Times New Roman" w:eastAsia="仿宋_GB2312" w:hAnsi="Times New Roman"/>
                <w:b/>
                <w:bCs/>
                <w:szCs w:val="21"/>
              </w:rPr>
            </w:pPr>
          </w:p>
        </w:tc>
        <w:tc>
          <w:tcPr>
            <w:tcW w:w="401" w:type="pct"/>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学历学位</w:t>
            </w:r>
          </w:p>
        </w:tc>
        <w:tc>
          <w:tcPr>
            <w:tcW w:w="616" w:type="pct"/>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kern w:val="0"/>
                <w:szCs w:val="21"/>
              </w:rPr>
            </w:pPr>
            <w:r>
              <w:rPr>
                <w:rFonts w:ascii="宋体" w:cs="宋体" w:eastAsia="宋体" w:hAnsi="宋体" w:hint="eastAsia"/>
                <w:b/>
                <w:bCs/>
                <w:kern w:val="0"/>
                <w:szCs w:val="21"/>
              </w:rPr>
              <w:t>专业</w:t>
            </w:r>
          </w:p>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要求</w:t>
            </w:r>
          </w:p>
        </w:tc>
        <w:tc>
          <w:tcPr>
            <w:tcW w:w="570" w:type="pct"/>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widowControl/>
              <w:jc w:val="center"/>
              <w:textAlignment w:val="center"/>
              <w:rPr>
                <w:rFonts w:ascii="宋体" w:cs="宋体" w:eastAsia="宋体" w:hAnsi="宋体" w:hint="eastAsia"/>
                <w:b/>
                <w:bCs/>
                <w:szCs w:val="21"/>
              </w:rPr>
            </w:pPr>
            <w:r>
              <w:rPr>
                <w:rFonts w:ascii="宋体" w:cs="宋体" w:eastAsia="宋体" w:hAnsi="宋体" w:hint="eastAsia"/>
                <w:b/>
                <w:bCs/>
                <w:kern w:val="0"/>
                <w:szCs w:val="21"/>
              </w:rPr>
              <w:t>年龄</w:t>
            </w:r>
          </w:p>
        </w:tc>
        <w:tc>
          <w:tcPr>
            <w:tcW w:w="1976" w:type="pct"/>
            <w:vMerge w:val="continue"/>
            <w:tcBorders>
              <w:top w:val="single" w:sz="4" w:space="0" w:color="000000"/>
              <w:left w:val="single" w:sz="4" w:space="0" w:color="000000"/>
              <w:bottom w:val="single" w:sz="4" w:space="0" w:color="auto"/>
              <w:right w:val="single" w:sz="4" w:space="0" w:color="000000"/>
            </w:tcBorders>
            <w:shd w:val="clear" w:color="auto" w:fill="auto"/>
            <w:vAlign w:val="center"/>
          </w:tcPr>
          <w:p>
            <w:pPr>
              <w:pStyle w:val="style0"/>
              <w:jc w:val="center"/>
              <w:rPr>
                <w:rFonts w:ascii="Times New Roman" w:cs="Times New Roman" w:eastAsia="仿宋_GB2312" w:hAnsi="Times New Roman"/>
                <w:b/>
                <w:bCs/>
                <w:szCs w:val="21"/>
              </w:rPr>
            </w:pPr>
          </w:p>
        </w:tc>
      </w:tr>
      <w:tr>
        <w:tblPrEx/>
        <w:trPr>
          <w:trHeight w:val="2746" w:hRule="atLeast"/>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1</w:t>
            </w:r>
          </w:p>
        </w:tc>
        <w:tc>
          <w:tcPr>
            <w:tcW w:w="515" w:type="pct"/>
            <w:tcBorders>
              <w:top w:val="single" w:sz="4" w:space="0" w:color="000000"/>
              <w:left w:val="single" w:sz="4" w:space="0" w:color="auto"/>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国内外项目部</w:t>
            </w:r>
          </w:p>
        </w:tc>
        <w:tc>
          <w:tcPr>
            <w:tcW w:w="412" w:type="pct"/>
            <w:tcBorders>
              <w:top w:val="single" w:sz="4" w:space="0" w:color="000000"/>
              <w:left w:val="single" w:sz="4" w:space="0" w:color="000000"/>
              <w:bottom w:val="single" w:sz="4" w:space="0" w:color="000000"/>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见习技术员</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大学本科及以上学历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热能动力工程、能源与动力工程、动力工程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28岁及以下</w:t>
            </w:r>
          </w:p>
        </w:tc>
        <w:tc>
          <w:tcPr>
            <w:tcW w:w="197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1.</w:t>
            </w:r>
            <w:r>
              <w:rPr>
                <w:rFonts w:ascii="宋体" w:cs="宋体" w:eastAsia="宋体" w:hAnsi="宋体" w:hint="eastAsia"/>
                <w:kern w:val="0"/>
                <w:sz w:val="22"/>
                <w:szCs w:val="22"/>
              </w:rPr>
              <w:t>热能动力工程、能源与动力工程、动力工程相关专业优先；学习成绩优良；</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2.</w:t>
            </w:r>
            <w:r>
              <w:rPr>
                <w:rFonts w:ascii="宋体" w:cs="宋体" w:eastAsia="宋体" w:hAnsi="宋体" w:hint="eastAsia"/>
                <w:kern w:val="0"/>
                <w:sz w:val="22"/>
                <w:szCs w:val="22"/>
              </w:rPr>
              <w:t>思想品德好，有团队精神，身体健康，能吃苦耐劳；</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3.</w:t>
            </w:r>
            <w:r>
              <w:rPr>
                <w:rFonts w:ascii="宋体" w:cs="宋体" w:eastAsia="宋体" w:hAnsi="宋体" w:hint="eastAsia"/>
                <w:kern w:val="0"/>
                <w:sz w:val="22"/>
                <w:szCs w:val="22"/>
              </w:rPr>
              <w:t>具有一定的英语听、说、读、写能力，通过四级者优先；</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4.</w:t>
            </w:r>
            <w:r>
              <w:rPr>
                <w:rFonts w:ascii="宋体" w:cs="宋体" w:eastAsia="宋体" w:hAnsi="宋体" w:hint="eastAsia"/>
                <w:kern w:val="0"/>
                <w:sz w:val="22"/>
                <w:szCs w:val="22"/>
              </w:rPr>
              <w:t>具备职业资格证书者优先</w:t>
            </w:r>
          </w:p>
        </w:tc>
      </w:tr>
      <w:tr>
        <w:tblPrEx/>
        <w:trPr>
          <w:trHeight w:val="2398" w:hRule="atLeast"/>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2</w:t>
            </w:r>
          </w:p>
        </w:tc>
        <w:tc>
          <w:tcPr>
            <w:tcW w:w="515" w:type="pct"/>
            <w:tcBorders>
              <w:top w:val="single" w:sz="4" w:space="0" w:color="000000"/>
              <w:left w:val="single" w:sz="4" w:space="0" w:color="auto"/>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国内外项目部</w:t>
            </w:r>
          </w:p>
        </w:tc>
        <w:tc>
          <w:tcPr>
            <w:tcW w:w="412" w:type="pct"/>
            <w:tcBorders>
              <w:top w:val="single" w:sz="4" w:space="0" w:color="000000"/>
              <w:left w:val="single" w:sz="4" w:space="0" w:color="000000"/>
              <w:bottom w:val="single" w:sz="4" w:space="0" w:color="000000"/>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见习技术员</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大学本科及以上学历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热控、自动化专业</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28岁及以下</w:t>
            </w:r>
          </w:p>
        </w:tc>
        <w:tc>
          <w:tcPr>
            <w:tcW w:w="197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1.</w:t>
            </w:r>
            <w:r>
              <w:rPr>
                <w:rFonts w:ascii="宋体" w:cs="宋体" w:eastAsia="宋体" w:hAnsi="宋体" w:hint="eastAsia"/>
                <w:kern w:val="0"/>
                <w:sz w:val="22"/>
                <w:szCs w:val="22"/>
              </w:rPr>
              <w:t>自动化技术相关专业优先；学习成绩优良；</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2.</w:t>
            </w:r>
            <w:r>
              <w:rPr>
                <w:rFonts w:ascii="宋体" w:cs="宋体" w:eastAsia="宋体" w:hAnsi="宋体" w:hint="eastAsia"/>
                <w:kern w:val="0"/>
                <w:sz w:val="22"/>
                <w:szCs w:val="22"/>
              </w:rPr>
              <w:t>思想品德好，有团队精神，身体健康，能吃苦耐劳；</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3.</w:t>
            </w:r>
            <w:r>
              <w:rPr>
                <w:rFonts w:ascii="宋体" w:cs="宋体" w:eastAsia="宋体" w:hAnsi="宋体" w:hint="eastAsia"/>
                <w:kern w:val="0"/>
                <w:sz w:val="22"/>
                <w:szCs w:val="22"/>
              </w:rPr>
              <w:t>具有一定的英语听、说、读、写能力，通过四级者优先；</w:t>
            </w:r>
          </w:p>
          <w:p>
            <w:pPr>
              <w:pStyle w:val="style0"/>
              <w:widowControl/>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rPr>
              <w:t>4.具备职业资格证书者优先</w:t>
            </w:r>
          </w:p>
        </w:tc>
      </w:tr>
      <w:tr>
        <w:tblPrEx/>
        <w:trPr>
          <w:trHeight w:val="2412" w:hRule="atLeast"/>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3</w:t>
            </w:r>
          </w:p>
        </w:tc>
        <w:tc>
          <w:tcPr>
            <w:tcW w:w="515" w:type="pct"/>
            <w:tcBorders>
              <w:top w:val="single" w:sz="4" w:space="0" w:color="000000"/>
              <w:left w:val="single" w:sz="4" w:space="0" w:color="auto"/>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国内外项目部</w:t>
            </w:r>
          </w:p>
        </w:tc>
        <w:tc>
          <w:tcPr>
            <w:tcW w:w="412" w:type="pct"/>
            <w:tcBorders>
              <w:top w:val="single" w:sz="4" w:space="0" w:color="000000"/>
              <w:left w:val="single" w:sz="4" w:space="0" w:color="000000"/>
              <w:bottom w:val="single" w:sz="4" w:space="0" w:color="000000"/>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见习技术员</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大学本科及以上学历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电气工程、电气工程及其自动化等专业</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28岁及以下</w:t>
            </w:r>
          </w:p>
        </w:tc>
        <w:tc>
          <w:tcPr>
            <w:tcW w:w="197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1.</w:t>
            </w:r>
            <w:r>
              <w:rPr>
                <w:rFonts w:ascii="宋体" w:cs="宋体" w:eastAsia="宋体" w:hAnsi="宋体" w:hint="eastAsia"/>
                <w:kern w:val="0"/>
                <w:sz w:val="22"/>
                <w:szCs w:val="22"/>
              </w:rPr>
              <w:t>电气工程、电气工程及其自动化等专业，学习成绩优良；</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2.</w:t>
            </w:r>
            <w:r>
              <w:rPr>
                <w:rFonts w:ascii="宋体" w:cs="宋体" w:eastAsia="宋体" w:hAnsi="宋体" w:hint="eastAsia"/>
                <w:kern w:val="0"/>
                <w:sz w:val="22"/>
                <w:szCs w:val="22"/>
              </w:rPr>
              <w:t>思想品德好，有团队精神，身体健康，能吃苦耐劳；</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3.</w:t>
            </w:r>
            <w:r>
              <w:rPr>
                <w:rFonts w:ascii="宋体" w:cs="宋体" w:eastAsia="宋体" w:hAnsi="宋体" w:hint="eastAsia"/>
                <w:kern w:val="0"/>
                <w:sz w:val="22"/>
                <w:szCs w:val="22"/>
              </w:rPr>
              <w:t>具有一定的英语听、说、读、写能力，通过四级者优先；</w:t>
            </w:r>
          </w:p>
          <w:p>
            <w:pPr>
              <w:pStyle w:val="style0"/>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4.</w:t>
            </w:r>
            <w:r>
              <w:rPr>
                <w:rFonts w:ascii="宋体" w:cs="宋体" w:eastAsia="宋体" w:hAnsi="宋体" w:hint="eastAsia"/>
                <w:kern w:val="0"/>
                <w:sz w:val="22"/>
                <w:szCs w:val="22"/>
              </w:rPr>
              <w:t>具备职业资格证书者优先</w:t>
            </w:r>
          </w:p>
        </w:tc>
      </w:tr>
      <w:tr>
        <w:tblPrEx/>
        <w:trPr>
          <w:trHeight w:val="2663" w:hRule="atLeast"/>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4</w:t>
            </w:r>
          </w:p>
        </w:tc>
        <w:tc>
          <w:tcPr>
            <w:tcW w:w="515" w:type="pct"/>
            <w:tcBorders>
              <w:top w:val="single" w:sz="4" w:space="0" w:color="000000"/>
              <w:left w:val="single" w:sz="4" w:space="0" w:color="auto"/>
              <w:bottom w:val="single" w:sz="4" w:space="0" w:color="000000"/>
              <w:right w:val="single" w:sz="4" w:space="0" w:color="000000"/>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国内外项目部</w:t>
            </w:r>
          </w:p>
        </w:tc>
        <w:tc>
          <w:tcPr>
            <w:tcW w:w="412" w:type="pct"/>
            <w:tcBorders>
              <w:top w:val="single" w:sz="4" w:space="0" w:color="000000"/>
              <w:left w:val="single" w:sz="4" w:space="0" w:color="000000"/>
              <w:bottom w:val="single" w:sz="4" w:space="0" w:color="000000"/>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见习技术员</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大学本科及以上学历</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机电一体化等专业</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rPr>
            </w:pPr>
            <w:r>
              <w:rPr>
                <w:rFonts w:ascii="宋体" w:cs="宋体" w:eastAsia="宋体" w:hAnsi="宋体" w:hint="eastAsia"/>
                <w:kern w:val="0"/>
                <w:sz w:val="22"/>
                <w:szCs w:val="22"/>
              </w:rPr>
              <w:t>28岁及以下</w:t>
            </w:r>
          </w:p>
        </w:tc>
        <w:tc>
          <w:tcPr>
            <w:tcW w:w="1976" w:type="pct"/>
            <w:tcBorders>
              <w:top w:val="single" w:sz="4" w:space="0" w:color="auto"/>
              <w:left w:val="single" w:sz="4" w:space="0" w:color="auto"/>
              <w:bottom w:val="single" w:sz="4" w:space="0" w:color="auto"/>
              <w:right w:val="single" w:sz="4" w:space="0" w:color="auto"/>
            </w:tcBorders>
            <w:shd w:val="clear" w:color="auto" w:fill="auto"/>
            <w:vAlign w:val="center"/>
          </w:tcPr>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1.</w:t>
            </w:r>
            <w:r>
              <w:rPr>
                <w:rFonts w:ascii="宋体" w:cs="宋体" w:eastAsia="宋体" w:hAnsi="宋体" w:hint="eastAsia"/>
                <w:kern w:val="0"/>
                <w:sz w:val="22"/>
                <w:szCs w:val="22"/>
              </w:rPr>
              <w:t>机电一体化技术及相关专业优先；学习成绩优良；</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2.</w:t>
            </w:r>
            <w:r>
              <w:rPr>
                <w:rFonts w:ascii="宋体" w:cs="宋体" w:eastAsia="宋体" w:hAnsi="宋体" w:hint="eastAsia"/>
                <w:kern w:val="0"/>
                <w:sz w:val="22"/>
                <w:szCs w:val="22"/>
              </w:rPr>
              <w:t>思想品德好，有团队精神，身体健康，能吃苦耐劳；</w:t>
            </w:r>
          </w:p>
          <w:p>
            <w:pPr>
              <w:pStyle w:val="style179"/>
              <w:widowControl/>
              <w:numPr>
                <w:ilvl w:val="0"/>
                <w:numId w:val="0"/>
              </w:numPr>
              <w:ind w:leftChars="0"/>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3.</w:t>
            </w:r>
            <w:r>
              <w:rPr>
                <w:rFonts w:ascii="宋体" w:cs="宋体" w:eastAsia="宋体" w:hAnsi="宋体" w:hint="eastAsia"/>
                <w:kern w:val="0"/>
                <w:sz w:val="22"/>
                <w:szCs w:val="22"/>
              </w:rPr>
              <w:t>具有一定的英语听、说、读、写能力，通过四级者优先；</w:t>
            </w:r>
          </w:p>
          <w:p>
            <w:pPr>
              <w:pStyle w:val="style0"/>
              <w:widowControl/>
              <w:jc w:val="left"/>
              <w:textAlignment w:val="center"/>
              <w:rPr>
                <w:rFonts w:ascii="宋体" w:cs="宋体" w:eastAsia="宋体" w:hAnsi="宋体" w:hint="eastAsia"/>
                <w:kern w:val="0"/>
                <w:sz w:val="22"/>
                <w:szCs w:val="22"/>
              </w:rPr>
            </w:pPr>
            <w:r>
              <w:rPr>
                <w:rFonts w:ascii="宋体" w:cs="宋体" w:eastAsia="宋体" w:hAnsi="宋体" w:hint="eastAsia"/>
                <w:kern w:val="0"/>
                <w:sz w:val="22"/>
                <w:szCs w:val="22"/>
                <w:lang w:val="en-US" w:eastAsia="zh-CN"/>
              </w:rPr>
              <w:t>4.</w:t>
            </w:r>
            <w:r>
              <w:rPr>
                <w:rFonts w:ascii="宋体" w:cs="宋体" w:eastAsia="宋体" w:hAnsi="宋体" w:hint="eastAsia"/>
                <w:kern w:val="0"/>
                <w:sz w:val="22"/>
                <w:szCs w:val="22"/>
              </w:rPr>
              <w:t>具备职业资格证书者优先</w:t>
            </w:r>
          </w:p>
        </w:tc>
      </w:tr>
    </w:tbl>
    <w:p>
      <w:pPr>
        <w:pStyle w:val="style0"/>
        <w:jc w:val="left"/>
        <w:rPr>
          <w:rFonts w:ascii="Times New Roman" w:cs="Times New Roman" w:hAnsi="Times New Roman"/>
        </w:rPr>
      </w:pPr>
    </w:p>
    <w:p>
      <w:pPr>
        <w:pStyle w:val="style0"/>
        <w:jc w:val="left"/>
        <w:rPr>
          <w:rFonts w:ascii="Times New Roman" w:cs="Times New Roman" w:eastAsia="黑体" w:hAnsi="黑体" w:hint="eastAsia"/>
          <w:bCs/>
          <w:sz w:val="32"/>
          <w:szCs w:val="24"/>
        </w:rPr>
      </w:pPr>
    </w:p>
    <w:p>
      <w:pPr>
        <w:pStyle w:val="style0"/>
        <w:jc w:val="left"/>
        <w:rPr>
          <w:rFonts w:ascii="仿宋" w:cs="仿宋" w:eastAsia="仿宋" w:hAnsi="仿宋" w:hint="eastAsia"/>
          <w:b/>
          <w:bCs/>
          <w:sz w:val="28"/>
          <w:szCs w:val="28"/>
        </w:rPr>
      </w:pPr>
      <w:r>
        <w:rPr>
          <w:rFonts w:ascii="Times New Roman" w:cs="Times New Roman" w:eastAsia="黑体" w:hAnsi="黑体" w:hint="eastAsia"/>
          <w:bCs/>
          <w:sz w:val="32"/>
          <w:szCs w:val="24"/>
        </w:rPr>
        <w:t>附件</w:t>
      </w:r>
      <w:r>
        <w:rPr>
          <w:rFonts w:ascii="Times New Roman" w:cs="Times New Roman" w:eastAsia="黑体" w:hAnsi="黑体" w:hint="eastAsia"/>
          <w:bCs/>
          <w:sz w:val="32"/>
          <w:szCs w:val="24"/>
          <w:lang w:val="en-US" w:eastAsia="zh-CN"/>
        </w:rPr>
        <w:t>2</w:t>
      </w:r>
      <w:r>
        <w:rPr>
          <w:rFonts w:ascii="Times New Roman" w:cs="Times New Roman" w:eastAsia="黑体" w:hAnsi="黑体" w:hint="eastAsia"/>
          <w:bCs/>
          <w:sz w:val="32"/>
          <w:szCs w:val="24"/>
        </w:rPr>
        <w:t xml:space="preserve"> </w:t>
      </w:r>
      <w:r>
        <w:rPr>
          <w:rFonts w:ascii="仿宋" w:cs="仿宋" w:eastAsia="仿宋" w:hAnsi="仿宋" w:hint="eastAsia"/>
          <w:b/>
          <w:bCs/>
          <w:sz w:val="28"/>
          <w:szCs w:val="28"/>
        </w:rPr>
        <w:t xml:space="preserve">      </w:t>
      </w:r>
    </w:p>
    <w:p>
      <w:pPr>
        <w:pStyle w:val="style0"/>
        <w:jc w:val="center"/>
        <w:rPr>
          <w:rFonts w:ascii="Times New Roman" w:cs="Times New Roman" w:eastAsia="方正小标宋简体" w:hAnsi="方正小标宋简体"/>
          <w:bCs/>
          <w:sz w:val="32"/>
          <w:szCs w:val="24"/>
        </w:rPr>
      </w:pPr>
      <w:r>
        <w:rPr>
          <w:rFonts w:ascii="Times New Roman" w:cs="Times New Roman" w:eastAsia="方正小标宋简体" w:hAnsi="方正小标宋简体" w:hint="eastAsia"/>
          <w:bCs/>
          <w:sz w:val="32"/>
          <w:szCs w:val="24"/>
        </w:rPr>
        <w:t>安徽皖能电力运营检修有限公司</w:t>
      </w:r>
      <w:r>
        <w:rPr>
          <w:rFonts w:ascii="Times New Roman" w:cs="Times New Roman" w:eastAsia="方正小标宋简体" w:hAnsi="方正小标宋简体" w:hint="eastAsia"/>
          <w:bCs/>
          <w:sz w:val="32"/>
          <w:szCs w:val="24"/>
          <w:lang w:val="en-US" w:eastAsia="zh-CN"/>
        </w:rPr>
        <w:t>校园</w:t>
      </w:r>
      <w:r>
        <w:rPr>
          <w:rFonts w:ascii="Times New Roman" w:cs="Times New Roman" w:eastAsia="方正小标宋简体" w:hAnsi="方正小标宋简体" w:hint="eastAsia"/>
          <w:bCs/>
          <w:sz w:val="32"/>
          <w:szCs w:val="24"/>
        </w:rPr>
        <w:t>招聘人员报名表</w:t>
      </w:r>
    </w:p>
    <w:tbl>
      <w:tblPr>
        <w:tblStyle w:val="style105"/>
        <w:tblW w:w="8722" w:type="dxa"/>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179"/>
        <w:gridCol w:w="61"/>
        <w:gridCol w:w="106"/>
        <w:gridCol w:w="91"/>
        <w:gridCol w:w="1350"/>
        <w:gridCol w:w="104"/>
        <w:gridCol w:w="645"/>
        <w:gridCol w:w="141"/>
        <w:gridCol w:w="764"/>
        <w:gridCol w:w="221"/>
        <w:gridCol w:w="28"/>
        <w:gridCol w:w="617"/>
        <w:gridCol w:w="677"/>
        <w:gridCol w:w="268"/>
        <w:gridCol w:w="141"/>
        <w:gridCol w:w="239"/>
        <w:gridCol w:w="2090"/>
      </w:tblGrid>
      <w:tr>
        <w:trPr>
          <w:trHeight w:val="600" w:hRule="atLeast"/>
        </w:trPr>
        <w:tc>
          <w:tcPr>
            <w:tcW w:w="8722" w:type="dxa"/>
            <w:gridSpan w:val="17"/>
            <w:tcBorders>
              <w:top w:val="single" w:sz="4" w:space="0" w:color="auto"/>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基本信息</w:t>
            </w:r>
          </w:p>
        </w:tc>
      </w:tr>
      <w:tr>
        <w:tblPrEx/>
        <w:trPr>
          <w:trHeight w:val="595"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姓  名</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630"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身份证</w:t>
            </w:r>
          </w:p>
        </w:tc>
        <w:tc>
          <w:tcPr>
            <w:tcW w:w="341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cantSplit/>
          <w:trHeight w:val="659"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应聘部门</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p>
        </w:tc>
        <w:tc>
          <w:tcPr>
            <w:tcW w:w="1630"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应聘岗位</w:t>
            </w:r>
          </w:p>
        </w:tc>
        <w:tc>
          <w:tcPr>
            <w:tcW w:w="341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p>
        </w:tc>
      </w:tr>
      <w:tr>
        <w:tblPrEx/>
        <w:trPr>
          <w:cantSplit/>
          <w:trHeight w:val="606"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性  别</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630" w:type="dxa"/>
            <w:gridSpan w:val="4"/>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198" w:firstLineChars="100"/>
              <w:textAlignment w:val="auto"/>
              <w:rPr>
                <w:rFonts w:ascii="宋体" w:cs="宋体" w:eastAsia="宋体" w:hAnsi="宋体" w:hint="eastAsia"/>
                <w:bCs/>
                <w:snapToGrid w:val="false"/>
                <w:spacing w:val="-11"/>
                <w:kern w:val="0"/>
                <w:position w:val="6"/>
                <w:sz w:val="22"/>
                <w:szCs w:val="20"/>
              </w:rPr>
            </w:pPr>
            <w:r>
              <w:rPr>
                <w:rFonts w:ascii="宋体" w:cs="宋体" w:eastAsia="宋体" w:hAnsi="宋体" w:hint="eastAsia"/>
                <w:bCs/>
                <w:snapToGrid w:val="false"/>
                <w:spacing w:val="-11"/>
                <w:kern w:val="0"/>
                <w:position w:val="6"/>
                <w:sz w:val="22"/>
                <w:szCs w:val="20"/>
              </w:rPr>
              <w:t>职    称</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198" w:firstLineChars="100"/>
              <w:textAlignment w:val="auto"/>
              <w:rPr>
                <w:rFonts w:ascii="宋体" w:cs="宋体" w:eastAsia="宋体" w:hAnsi="宋体" w:hint="eastAsia"/>
                <w:bCs/>
                <w:spacing w:val="-10"/>
                <w:sz w:val="22"/>
                <w:szCs w:val="20"/>
              </w:rPr>
            </w:pPr>
            <w:r>
              <w:rPr>
                <w:rFonts w:ascii="宋体" w:cs="宋体" w:eastAsia="宋体" w:hAnsi="宋体" w:hint="eastAsia"/>
                <w:bCs/>
                <w:snapToGrid w:val="false"/>
                <w:spacing w:val="-11"/>
                <w:kern w:val="0"/>
                <w:position w:val="6"/>
                <w:sz w:val="22"/>
                <w:szCs w:val="20"/>
              </w:rPr>
              <w:t>职业资格</w:t>
            </w:r>
          </w:p>
        </w:tc>
        <w:tc>
          <w:tcPr>
            <w:tcW w:w="341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500"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党  派</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630"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加入日期</w:t>
            </w:r>
          </w:p>
        </w:tc>
        <w:tc>
          <w:tcPr>
            <w:tcW w:w="341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500"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婚姻状况</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630" w:type="dxa"/>
            <w:gridSpan w:val="4"/>
            <w:tcBorders/>
            <w:shd w:val="clear" w:color="auto" w:fill="ffffff"/>
            <w:vAlign w:val="center"/>
          </w:tcPr>
          <w:p>
            <w:pPr>
              <w:pStyle w:val="style0"/>
              <w:spacing w:lineRule="atLeast" w:line="220"/>
              <w:rPr>
                <w:rFonts w:ascii="宋体" w:cs="宋体" w:eastAsia="宋体" w:hAnsi="宋体" w:hint="eastAsia"/>
                <w:bCs/>
                <w:spacing w:val="-10"/>
                <w:sz w:val="22"/>
                <w:szCs w:val="20"/>
              </w:rPr>
            </w:pPr>
            <w:r>
              <w:rPr>
                <w:rFonts w:ascii="宋体" w:cs="宋体" w:eastAsia="宋体" w:hAnsi="宋体" w:hint="eastAsia"/>
                <w:bCs/>
                <w:spacing w:val="-10"/>
                <w:sz w:val="22"/>
                <w:szCs w:val="20"/>
              </w:rPr>
              <w:t>户口所在地</w:t>
            </w:r>
          </w:p>
        </w:tc>
        <w:tc>
          <w:tcPr>
            <w:tcW w:w="341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502" w:hRule="atLeast"/>
        </w:trPr>
        <w:tc>
          <w:tcPr>
            <w:tcW w:w="1346"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档案所在单位</w:t>
            </w:r>
          </w:p>
        </w:tc>
        <w:tc>
          <w:tcPr>
            <w:tcW w:w="2331"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sz w:val="21"/>
                <w:szCs w:val="20"/>
              </w:rPr>
              <w:t> </w:t>
            </w:r>
          </w:p>
        </w:tc>
        <w:tc>
          <w:tcPr>
            <w:tcW w:w="764" w:type="dxa"/>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联系电话</w:t>
            </w:r>
          </w:p>
        </w:tc>
        <w:tc>
          <w:tcPr>
            <w:tcW w:w="1543"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648"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手机</w:t>
            </w:r>
          </w:p>
        </w:tc>
        <w:tc>
          <w:tcPr>
            <w:tcW w:w="2090" w:type="dxa"/>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812" w:hRule="atLeast"/>
        </w:trPr>
        <w:tc>
          <w:tcPr>
            <w:tcW w:w="1346" w:type="dxa"/>
            <w:gridSpan w:val="3"/>
            <w:tcBorders/>
            <w:shd w:val="clear" w:color="auto" w:fill="ffffff"/>
            <w:vAlign w:val="center"/>
          </w:tcPr>
          <w:p>
            <w:pPr>
              <w:pStyle w:val="style0"/>
              <w:spacing w:lineRule="atLeast" w:line="220"/>
              <w:rPr>
                <w:rFonts w:ascii="宋体" w:cs="宋体" w:eastAsia="宋体" w:hAnsi="宋体" w:hint="eastAsia"/>
                <w:bCs/>
                <w:spacing w:val="-10"/>
                <w:sz w:val="22"/>
                <w:szCs w:val="20"/>
                <w:shd w:val="pct10" w:color="auto" w:fill="ffffff"/>
              </w:rPr>
            </w:pPr>
            <w:r>
              <w:rPr>
                <w:rFonts w:ascii="宋体" w:cs="宋体" w:eastAsia="宋体" w:hAnsi="宋体" w:hint="eastAsia"/>
                <w:bCs/>
                <w:spacing w:val="-10"/>
                <w:sz w:val="22"/>
                <w:szCs w:val="20"/>
              </w:rPr>
              <w:t>家庭住址</w:t>
            </w:r>
          </w:p>
        </w:tc>
        <w:tc>
          <w:tcPr>
            <w:tcW w:w="7376" w:type="dxa"/>
            <w:gridSpan w:val="14"/>
            <w:tcBorders/>
            <w:shd w:val="clear" w:color="auto" w:fill="ffffff"/>
            <w:vAlign w:val="center"/>
          </w:tcPr>
          <w:p>
            <w:pPr>
              <w:pStyle w:val="style0"/>
              <w:spacing w:lineRule="atLeast" w:line="220"/>
              <w:rPr>
                <w:rFonts w:ascii="宋体" w:cs="宋体" w:eastAsia="宋体" w:hAnsi="宋体" w:hint="eastAsia"/>
                <w:bCs/>
                <w:spacing w:val="-10"/>
                <w:sz w:val="22"/>
                <w:szCs w:val="20"/>
                <w:shd w:val="pct20" w:color="000000" w:fill="ffffff"/>
              </w:rPr>
            </w:pPr>
            <w:r>
              <w:rPr>
                <w:rFonts w:ascii="宋体" w:cs="宋体" w:eastAsia="宋体" w:hAnsi="宋体" w:hint="eastAsia"/>
                <w:sz w:val="21"/>
                <w:szCs w:val="20"/>
              </w:rPr>
              <w:t> </w:t>
            </w:r>
          </w:p>
        </w:tc>
      </w:tr>
      <w:tr>
        <w:tblPrEx/>
        <w:trPr>
          <w:trHeight w:val="773"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教育背景(仅限高中及以后)：</w:t>
            </w:r>
          </w:p>
        </w:tc>
      </w:tr>
      <w:tr>
        <w:tblPrEx/>
        <w:trPr>
          <w:trHeight w:val="840"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入学时间</w:t>
            </w:r>
          </w:p>
        </w:tc>
        <w:tc>
          <w:tcPr>
            <w:tcW w:w="2099"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年     月</w:t>
            </w:r>
          </w:p>
        </w:tc>
        <w:tc>
          <w:tcPr>
            <w:tcW w:w="2448" w:type="dxa"/>
            <w:gridSpan w:val="6"/>
            <w:tcBorders/>
            <w:shd w:val="clear" w:color="auto" w:fill="ffffff"/>
            <w:vAlign w:val="center"/>
          </w:tcPr>
          <w:p>
            <w:pPr>
              <w:pStyle w:val="style0"/>
              <w:spacing w:lineRule="atLeast" w:line="22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年     月</w:t>
            </w:r>
          </w:p>
        </w:tc>
        <w:tc>
          <w:tcPr>
            <w:tcW w:w="273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年     月</w:t>
            </w:r>
          </w:p>
        </w:tc>
      </w:tr>
      <w:tr>
        <w:tblPrEx/>
        <w:trPr>
          <w:trHeight w:val="840"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毕业时间</w:t>
            </w:r>
          </w:p>
        </w:tc>
        <w:tc>
          <w:tcPr>
            <w:tcW w:w="2099" w:type="dxa"/>
            <w:gridSpan w:val="3"/>
            <w:tcBorders/>
            <w:shd w:val="clear" w:color="auto" w:fill="ffffff"/>
            <w:vAlign w:val="center"/>
          </w:tcPr>
          <w:p>
            <w:pPr>
              <w:pStyle w:val="style0"/>
              <w:spacing w:lineRule="atLeast" w:line="220"/>
              <w:ind w:right="26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年     月</w:t>
            </w:r>
          </w:p>
        </w:tc>
        <w:tc>
          <w:tcPr>
            <w:tcW w:w="2448" w:type="dxa"/>
            <w:gridSpan w:val="6"/>
            <w:tcBorders/>
            <w:shd w:val="clear" w:color="auto" w:fill="ffffff"/>
            <w:vAlign w:val="center"/>
          </w:tcPr>
          <w:p>
            <w:pPr>
              <w:pStyle w:val="style0"/>
              <w:spacing w:lineRule="atLeast" w:line="220"/>
              <w:ind w:right="260"/>
              <w:jc w:val="center"/>
              <w:rPr>
                <w:rFonts w:ascii="宋体" w:cs="宋体" w:eastAsia="宋体" w:hAnsi="宋体" w:hint="eastAsia"/>
                <w:bCs/>
                <w:spacing w:val="-10"/>
                <w:sz w:val="22"/>
                <w:szCs w:val="21"/>
              </w:rPr>
            </w:pPr>
            <w:r>
              <w:rPr>
                <w:rFonts w:ascii="宋体" w:cs="宋体" w:eastAsia="宋体" w:hAnsi="宋体" w:hint="eastAsia"/>
                <w:bCs/>
                <w:spacing w:val="-10"/>
                <w:sz w:val="22"/>
                <w:szCs w:val="20"/>
              </w:rPr>
              <w:t>年     月</w:t>
            </w:r>
          </w:p>
        </w:tc>
        <w:tc>
          <w:tcPr>
            <w:tcW w:w="2738" w:type="dxa"/>
            <w:gridSpan w:val="4"/>
            <w:tcBorders/>
            <w:shd w:val="clear" w:color="auto" w:fill="ffffff"/>
            <w:vAlign w:val="center"/>
          </w:tcPr>
          <w:p>
            <w:pPr>
              <w:pStyle w:val="style0"/>
              <w:spacing w:lineRule="atLeast" w:line="220"/>
              <w:ind w:right="26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年     月</w:t>
            </w:r>
          </w:p>
        </w:tc>
      </w:tr>
      <w:tr>
        <w:tblPrEx/>
        <w:trPr>
          <w:trHeight w:val="871"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所在学校</w:t>
            </w:r>
          </w:p>
        </w:tc>
        <w:tc>
          <w:tcPr>
            <w:tcW w:w="2099"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48" w:type="dxa"/>
            <w:gridSpan w:val="6"/>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73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771"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所学专业</w:t>
            </w:r>
          </w:p>
        </w:tc>
        <w:tc>
          <w:tcPr>
            <w:tcW w:w="2099"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48" w:type="dxa"/>
            <w:gridSpan w:val="6"/>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73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789"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学历</w:t>
            </w:r>
          </w:p>
        </w:tc>
        <w:tc>
          <w:tcPr>
            <w:tcW w:w="2099"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48" w:type="dxa"/>
            <w:gridSpan w:val="6"/>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73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997" w:hRule="atLeast"/>
        </w:trPr>
        <w:tc>
          <w:tcPr>
            <w:tcW w:w="1437"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r>
              <w:rPr>
                <w:rFonts w:ascii="宋体" w:cs="宋体" w:eastAsia="宋体" w:hAnsi="宋体" w:hint="eastAsia"/>
                <w:bCs/>
                <w:spacing w:val="-10"/>
                <w:sz w:val="22"/>
                <w:szCs w:val="20"/>
              </w:rPr>
              <w:t>学位</w:t>
            </w:r>
          </w:p>
        </w:tc>
        <w:tc>
          <w:tcPr>
            <w:tcW w:w="2099"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48" w:type="dxa"/>
            <w:gridSpan w:val="6"/>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73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489"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工作经历：</w:t>
            </w:r>
          </w:p>
        </w:tc>
      </w:tr>
      <w:tr>
        <w:tblPrEx/>
        <w:trPr>
          <w:trHeight w:val="640" w:hRule="atLeast"/>
        </w:trPr>
        <w:tc>
          <w:tcPr>
            <w:tcW w:w="1179" w:type="dxa"/>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起始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时间</w:t>
            </w:r>
          </w:p>
        </w:tc>
        <w:tc>
          <w:tcPr>
            <w:tcW w:w="1608" w:type="dxa"/>
            <w:gridSpan w:val="4"/>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终止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时间</w:t>
            </w:r>
          </w:p>
        </w:tc>
        <w:tc>
          <w:tcPr>
            <w:tcW w:w="1875" w:type="dxa"/>
            <w:gridSpan w:val="5"/>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单位</w:t>
            </w:r>
          </w:p>
        </w:tc>
        <w:tc>
          <w:tcPr>
            <w:tcW w:w="1590" w:type="dxa"/>
            <w:gridSpan w:val="4"/>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职务</w:t>
            </w:r>
          </w:p>
        </w:tc>
        <w:tc>
          <w:tcPr>
            <w:tcW w:w="2470" w:type="dxa"/>
            <w:gridSpan w:val="3"/>
            <w:tcBorders/>
            <w:shd w:val="clear" w:color="auto" w:fill="ffffff"/>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证明人</w:t>
            </w:r>
          </w:p>
        </w:tc>
      </w:tr>
      <w:tr>
        <w:tblPrEx/>
        <w:trPr>
          <w:trHeight w:val="438" w:hRule="atLeast"/>
        </w:trPr>
        <w:tc>
          <w:tcPr>
            <w:tcW w:w="1179" w:type="dxa"/>
            <w:tcBorders/>
            <w:shd w:val="clear" w:color="auto" w:fill="ffffff"/>
            <w:vAlign w:val="center"/>
          </w:tcPr>
          <w:p>
            <w:pPr>
              <w:pStyle w:val="style0"/>
              <w:spacing w:lineRule="atLeast" w:line="220"/>
              <w:jc w:val="center"/>
              <w:rPr>
                <w:rFonts w:ascii="宋体" w:cs="宋体" w:eastAsia="宋体" w:hAnsi="宋体" w:hint="eastAsia"/>
                <w:sz w:val="21"/>
                <w:szCs w:val="20"/>
              </w:rPr>
            </w:pPr>
          </w:p>
        </w:tc>
        <w:tc>
          <w:tcPr>
            <w:tcW w:w="160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875" w:type="dxa"/>
            <w:gridSpan w:val="5"/>
            <w:tcBorders/>
            <w:shd w:val="clear" w:color="auto" w:fill="ffffff"/>
            <w:vAlign w:val="center"/>
          </w:tcPr>
          <w:p>
            <w:pPr>
              <w:pStyle w:val="style0"/>
              <w:spacing w:lineRule="atLeast" w:line="220"/>
              <w:jc w:val="center"/>
              <w:rPr>
                <w:rFonts w:ascii="宋体" w:cs="宋体" w:eastAsia="宋体" w:hAnsi="宋体" w:hint="eastAsia"/>
                <w:sz w:val="21"/>
                <w:szCs w:val="20"/>
              </w:rPr>
            </w:pPr>
          </w:p>
        </w:tc>
        <w:tc>
          <w:tcPr>
            <w:tcW w:w="1590"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70"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438" w:hRule="atLeast"/>
        </w:trPr>
        <w:tc>
          <w:tcPr>
            <w:tcW w:w="1179" w:type="dxa"/>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608"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875"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590"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2470" w:type="dxa"/>
            <w:gridSpan w:val="3"/>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r>
      <w:tr>
        <w:tblPrEx/>
        <w:trPr>
          <w:trHeight w:val="428"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社会关系（范围仅限父母、配偶、子女）：</w:t>
            </w:r>
          </w:p>
        </w:tc>
      </w:tr>
      <w:tr>
        <w:tblPrEx/>
        <w:trPr>
          <w:trHeight w:val="495" w:hRule="atLeast"/>
        </w:trPr>
        <w:tc>
          <w:tcPr>
            <w:tcW w:w="1240" w:type="dxa"/>
            <w:gridSpan w:val="2"/>
            <w:tcBorders/>
            <w:shd w:val="clear" w:color="auto" w:fill="ffffff"/>
            <w:vAlign w:val="center"/>
          </w:tcPr>
          <w:p>
            <w:pPr>
              <w:pStyle w:val="style0"/>
              <w:spacing w:lineRule="atLeast" w:line="220"/>
              <w:jc w:val="center"/>
              <w:rPr>
                <w:rFonts w:ascii="宋体" w:cs="宋体" w:eastAsia="宋体" w:hAnsi="宋体" w:hint="eastAsia"/>
                <w:bCs/>
                <w:spacing w:val="-10"/>
                <w:sz w:val="22"/>
                <w:szCs w:val="20"/>
                <w:shd w:val="pct20" w:color="000000" w:fill="ffffff"/>
              </w:rPr>
            </w:pPr>
            <w:r>
              <w:rPr>
                <w:rFonts w:ascii="宋体" w:cs="宋体" w:eastAsia="宋体" w:hAnsi="宋体" w:hint="eastAsia"/>
                <w:bCs/>
                <w:spacing w:val="-10"/>
                <w:sz w:val="22"/>
                <w:szCs w:val="20"/>
              </w:rPr>
              <w:t>姓名</w:t>
            </w:r>
          </w:p>
        </w:tc>
        <w:tc>
          <w:tcPr>
            <w:tcW w:w="1651"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shd w:val="pct20" w:color="000000" w:fill="ffffff"/>
              </w:rPr>
            </w:pPr>
            <w:r>
              <w:rPr>
                <w:rFonts w:ascii="宋体" w:cs="宋体" w:eastAsia="宋体" w:hAnsi="宋体" w:hint="eastAsia"/>
                <w:bCs/>
                <w:spacing w:val="-10"/>
                <w:sz w:val="22"/>
                <w:szCs w:val="20"/>
              </w:rPr>
              <w:t>与本人关系</w:t>
            </w:r>
          </w:p>
        </w:tc>
        <w:tc>
          <w:tcPr>
            <w:tcW w:w="1799"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shd w:val="pct20" w:color="000000" w:fill="ffffff"/>
              </w:rPr>
            </w:pPr>
            <w:r>
              <w:rPr>
                <w:rFonts w:ascii="宋体" w:cs="宋体" w:eastAsia="宋体" w:hAnsi="宋体" w:hint="eastAsia"/>
                <w:bCs/>
                <w:spacing w:val="-10"/>
                <w:sz w:val="22"/>
                <w:szCs w:val="20"/>
              </w:rPr>
              <w:t>工作单位</w:t>
            </w:r>
          </w:p>
        </w:tc>
        <w:tc>
          <w:tcPr>
            <w:tcW w:w="1703"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shd w:val="pct20" w:color="000000" w:fill="ffffff"/>
              </w:rPr>
            </w:pPr>
            <w:r>
              <w:rPr>
                <w:rFonts w:ascii="宋体" w:cs="宋体" w:eastAsia="宋体" w:hAnsi="宋体" w:hint="eastAsia"/>
                <w:bCs/>
                <w:spacing w:val="-10"/>
                <w:sz w:val="22"/>
                <w:szCs w:val="20"/>
              </w:rPr>
              <w:t>职务</w:t>
            </w:r>
          </w:p>
        </w:tc>
        <w:tc>
          <w:tcPr>
            <w:tcW w:w="2329" w:type="dxa"/>
            <w:gridSpan w:val="2"/>
            <w:tcBorders/>
            <w:shd w:val="clear" w:color="auto" w:fill="ffffff"/>
            <w:vAlign w:val="center"/>
          </w:tcPr>
          <w:p>
            <w:pPr>
              <w:pStyle w:val="style0"/>
              <w:spacing w:lineRule="atLeast" w:line="220"/>
              <w:jc w:val="center"/>
              <w:rPr>
                <w:rFonts w:ascii="宋体" w:cs="宋体" w:eastAsia="宋体" w:hAnsi="宋体" w:hint="eastAsia"/>
                <w:bCs/>
                <w:spacing w:val="-10"/>
                <w:sz w:val="22"/>
                <w:szCs w:val="20"/>
                <w:shd w:val="pct20" w:color="000000" w:fill="ffffff"/>
              </w:rPr>
            </w:pPr>
            <w:r>
              <w:rPr>
                <w:rFonts w:ascii="宋体" w:cs="宋体" w:eastAsia="宋体" w:hAnsi="宋体" w:hint="eastAsia"/>
                <w:bCs/>
                <w:spacing w:val="-10"/>
                <w:sz w:val="22"/>
                <w:szCs w:val="20"/>
              </w:rPr>
              <w:t>备注</w:t>
            </w:r>
          </w:p>
        </w:tc>
      </w:tr>
      <w:tr>
        <w:tblPrEx/>
        <w:trPr>
          <w:trHeight w:val="474" w:hRule="atLeast"/>
        </w:trPr>
        <w:tc>
          <w:tcPr>
            <w:tcW w:w="1240"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p>
        </w:tc>
        <w:tc>
          <w:tcPr>
            <w:tcW w:w="1651"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99"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03" w:type="dxa"/>
            <w:gridSpan w:val="4"/>
            <w:tcBorders/>
            <w:shd w:val="clear" w:color="auto" w:fill="ffffff"/>
            <w:vAlign w:val="center"/>
          </w:tcPr>
          <w:p>
            <w:pPr>
              <w:pStyle w:val="style0"/>
              <w:spacing w:lineRule="atLeast" w:line="220"/>
              <w:ind w:firstLine="400" w:firstLineChars="200"/>
              <w:rPr>
                <w:rFonts w:ascii="宋体" w:cs="宋体" w:eastAsia="宋体" w:hAnsi="宋体" w:hint="eastAsia"/>
                <w:bCs/>
                <w:spacing w:val="-10"/>
                <w:sz w:val="22"/>
                <w:szCs w:val="20"/>
              </w:rPr>
            </w:pPr>
          </w:p>
        </w:tc>
        <w:tc>
          <w:tcPr>
            <w:tcW w:w="2329"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r>
              <w:rPr>
                <w:rFonts w:ascii="宋体" w:cs="宋体" w:eastAsia="宋体" w:hAnsi="宋体" w:hint="eastAsia"/>
                <w:sz w:val="21"/>
                <w:szCs w:val="20"/>
              </w:rPr>
              <w:t> </w:t>
            </w:r>
          </w:p>
        </w:tc>
      </w:tr>
      <w:tr>
        <w:tblPrEx/>
        <w:trPr>
          <w:trHeight w:val="467" w:hRule="atLeast"/>
        </w:trPr>
        <w:tc>
          <w:tcPr>
            <w:tcW w:w="1240"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p>
        </w:tc>
        <w:tc>
          <w:tcPr>
            <w:tcW w:w="1651"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99" w:type="dxa"/>
            <w:gridSpan w:val="5"/>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03" w:type="dxa"/>
            <w:gridSpan w:val="4"/>
            <w:tcBorders/>
            <w:shd w:val="clear" w:color="auto" w:fill="ffffff"/>
            <w:vAlign w:val="center"/>
          </w:tcPr>
          <w:p>
            <w:pPr>
              <w:pStyle w:val="style0"/>
              <w:spacing w:lineRule="atLeast" w:line="220"/>
              <w:ind w:firstLine="400" w:firstLineChars="200"/>
              <w:rPr>
                <w:rFonts w:ascii="宋体" w:cs="宋体" w:eastAsia="宋体" w:hAnsi="宋体" w:hint="eastAsia"/>
                <w:bCs/>
                <w:spacing w:val="-10"/>
                <w:sz w:val="22"/>
                <w:szCs w:val="20"/>
              </w:rPr>
            </w:pPr>
          </w:p>
        </w:tc>
        <w:tc>
          <w:tcPr>
            <w:tcW w:w="2329" w:type="dxa"/>
            <w:gridSpan w:val="2"/>
            <w:tcBorders/>
            <w:shd w:val="clear" w:color="auto" w:fill="ffffff"/>
            <w:vAlign w:val="center"/>
          </w:tcPr>
          <w:p>
            <w:pPr>
              <w:pStyle w:val="style0"/>
              <w:spacing w:lineRule="atLeast" w:line="220"/>
              <w:rPr>
                <w:rFonts w:ascii="宋体" w:cs="宋体" w:eastAsia="宋体" w:hAnsi="宋体" w:hint="eastAsia"/>
                <w:sz w:val="21"/>
                <w:szCs w:val="20"/>
              </w:rPr>
            </w:pPr>
          </w:p>
        </w:tc>
      </w:tr>
      <w:tr>
        <w:tblPrEx/>
        <w:trPr>
          <w:trHeight w:val="467" w:hRule="atLeast"/>
        </w:trPr>
        <w:tc>
          <w:tcPr>
            <w:tcW w:w="1240"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p>
        </w:tc>
        <w:tc>
          <w:tcPr>
            <w:tcW w:w="1651"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99" w:type="dxa"/>
            <w:gridSpan w:val="5"/>
            <w:tcBorders/>
            <w:shd w:val="clear" w:color="auto" w:fill="ffffff"/>
            <w:vAlign w:val="center"/>
          </w:tcPr>
          <w:p>
            <w:pPr>
              <w:pStyle w:val="style0"/>
              <w:spacing w:lineRule="atLeast" w:line="220"/>
              <w:rPr>
                <w:rFonts w:ascii="宋体" w:cs="宋体" w:eastAsia="宋体" w:hAnsi="宋体" w:hint="eastAsia"/>
                <w:bCs/>
                <w:spacing w:val="-10"/>
                <w:sz w:val="22"/>
                <w:szCs w:val="20"/>
              </w:rPr>
            </w:pPr>
          </w:p>
        </w:tc>
        <w:tc>
          <w:tcPr>
            <w:tcW w:w="1703" w:type="dxa"/>
            <w:gridSpan w:val="4"/>
            <w:tcBorders/>
            <w:shd w:val="clear" w:color="auto" w:fill="ffffff"/>
            <w:vAlign w:val="center"/>
          </w:tcPr>
          <w:p>
            <w:pPr>
              <w:pStyle w:val="style0"/>
              <w:spacing w:lineRule="atLeast" w:line="220"/>
              <w:ind w:firstLine="400" w:firstLineChars="200"/>
              <w:rPr>
                <w:rFonts w:ascii="宋体" w:cs="宋体" w:eastAsia="宋体" w:hAnsi="宋体" w:hint="eastAsia"/>
                <w:bCs/>
                <w:spacing w:val="-10"/>
                <w:sz w:val="22"/>
                <w:szCs w:val="20"/>
              </w:rPr>
            </w:pPr>
          </w:p>
        </w:tc>
        <w:tc>
          <w:tcPr>
            <w:tcW w:w="2329" w:type="dxa"/>
            <w:gridSpan w:val="2"/>
            <w:tcBorders/>
            <w:shd w:val="clear" w:color="auto" w:fill="ffffff"/>
            <w:vAlign w:val="center"/>
          </w:tcPr>
          <w:p>
            <w:pPr>
              <w:pStyle w:val="style0"/>
              <w:spacing w:lineRule="atLeast" w:line="220"/>
              <w:rPr>
                <w:rFonts w:ascii="宋体" w:cs="宋体" w:eastAsia="宋体" w:hAnsi="宋体" w:hint="eastAsia"/>
                <w:sz w:val="21"/>
                <w:szCs w:val="20"/>
              </w:rPr>
            </w:pPr>
          </w:p>
        </w:tc>
      </w:tr>
      <w:tr>
        <w:tblPrEx/>
        <w:trPr>
          <w:trHeight w:val="467" w:hRule="atLeast"/>
        </w:trPr>
        <w:tc>
          <w:tcPr>
            <w:tcW w:w="1240"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p>
        </w:tc>
        <w:tc>
          <w:tcPr>
            <w:tcW w:w="1651" w:type="dxa"/>
            <w:gridSpan w:val="4"/>
            <w:tcBorders/>
            <w:shd w:val="clear" w:color="auto" w:fill="ffffff"/>
            <w:vAlign w:val="center"/>
          </w:tcPr>
          <w:p>
            <w:pPr>
              <w:pStyle w:val="style0"/>
              <w:spacing w:lineRule="atLeast" w:line="220"/>
              <w:jc w:val="center"/>
              <w:rPr>
                <w:rFonts w:ascii="宋体" w:cs="宋体" w:eastAsia="宋体" w:hAnsi="宋体" w:hint="eastAsia"/>
                <w:bCs/>
                <w:spacing w:val="-10"/>
                <w:sz w:val="22"/>
                <w:szCs w:val="20"/>
              </w:rPr>
            </w:pPr>
          </w:p>
        </w:tc>
        <w:tc>
          <w:tcPr>
            <w:tcW w:w="1799" w:type="dxa"/>
            <w:gridSpan w:val="5"/>
            <w:tcBorders/>
            <w:shd w:val="clear" w:color="auto" w:fill="ffffff"/>
            <w:vAlign w:val="center"/>
          </w:tcPr>
          <w:p>
            <w:pPr>
              <w:pStyle w:val="style0"/>
              <w:spacing w:lineRule="atLeast" w:line="220"/>
              <w:ind w:firstLine="500" w:firstLineChars="250"/>
              <w:rPr>
                <w:rFonts w:ascii="宋体" w:cs="宋体" w:eastAsia="宋体" w:hAnsi="宋体" w:hint="eastAsia"/>
                <w:bCs/>
                <w:spacing w:val="-10"/>
                <w:sz w:val="22"/>
                <w:szCs w:val="20"/>
              </w:rPr>
            </w:pPr>
          </w:p>
        </w:tc>
        <w:tc>
          <w:tcPr>
            <w:tcW w:w="1703" w:type="dxa"/>
            <w:gridSpan w:val="4"/>
            <w:tcBorders/>
            <w:shd w:val="clear" w:color="auto" w:fill="ffffff"/>
            <w:vAlign w:val="center"/>
          </w:tcPr>
          <w:p>
            <w:pPr>
              <w:pStyle w:val="style0"/>
              <w:spacing w:lineRule="atLeast" w:line="220"/>
              <w:ind w:firstLine="400" w:firstLineChars="200"/>
              <w:rPr>
                <w:rFonts w:ascii="宋体" w:cs="宋体" w:eastAsia="宋体" w:hAnsi="宋体" w:hint="eastAsia"/>
                <w:bCs/>
                <w:spacing w:val="-10"/>
                <w:sz w:val="22"/>
                <w:szCs w:val="20"/>
              </w:rPr>
            </w:pPr>
          </w:p>
        </w:tc>
        <w:tc>
          <w:tcPr>
            <w:tcW w:w="2329" w:type="dxa"/>
            <w:gridSpan w:val="2"/>
            <w:tcBorders/>
            <w:shd w:val="clear" w:color="auto" w:fill="ffffff"/>
            <w:vAlign w:val="center"/>
          </w:tcPr>
          <w:p>
            <w:pPr>
              <w:pStyle w:val="style0"/>
              <w:spacing w:lineRule="atLeast" w:line="220"/>
              <w:rPr>
                <w:rFonts w:ascii="宋体" w:cs="宋体" w:eastAsia="宋体" w:hAnsi="宋体" w:hint="eastAsia"/>
                <w:bCs/>
                <w:spacing w:val="-10"/>
                <w:sz w:val="22"/>
                <w:szCs w:val="20"/>
              </w:rPr>
            </w:pPr>
            <w:r>
              <w:rPr>
                <w:rFonts w:ascii="宋体" w:cs="宋体" w:eastAsia="宋体" w:hAnsi="宋体" w:hint="eastAsia"/>
                <w:sz w:val="21"/>
                <w:szCs w:val="20"/>
              </w:rPr>
              <w:t> </w:t>
            </w:r>
          </w:p>
        </w:tc>
      </w:tr>
      <w:tr>
        <w:tblPrEx/>
        <w:trPr>
          <w:trHeight w:val="626"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工作业绩、特长爱好</w:t>
            </w:r>
          </w:p>
        </w:tc>
      </w:tr>
      <w:tr>
        <w:tblPrEx/>
        <w:trPr>
          <w:trHeight w:val="953"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sz w:val="21"/>
                <w:szCs w:val="20"/>
              </w:rPr>
            </w:pPr>
          </w:p>
          <w:p>
            <w:pPr>
              <w:pStyle w:val="style0"/>
              <w:spacing w:lineRule="atLeast" w:line="220"/>
              <w:rPr>
                <w:rFonts w:ascii="宋体" w:cs="宋体" w:eastAsia="宋体" w:hAnsi="宋体" w:hint="eastAsia"/>
                <w:sz w:val="21"/>
                <w:szCs w:val="20"/>
              </w:rPr>
            </w:pPr>
          </w:p>
          <w:p>
            <w:pPr>
              <w:pStyle w:val="style0"/>
              <w:spacing w:lineRule="atLeast" w:line="220"/>
              <w:rPr>
                <w:rFonts w:ascii="宋体" w:cs="宋体" w:eastAsia="宋体" w:hAnsi="宋体" w:hint="eastAsia"/>
                <w:sz w:val="21"/>
                <w:szCs w:val="20"/>
              </w:rPr>
            </w:pPr>
          </w:p>
          <w:p>
            <w:pPr>
              <w:pStyle w:val="style0"/>
              <w:spacing w:lineRule="atLeast" w:line="220"/>
              <w:rPr>
                <w:rFonts w:ascii="宋体" w:cs="宋体" w:eastAsia="宋体" w:hAnsi="宋体" w:hint="eastAsia"/>
                <w:sz w:val="21"/>
                <w:szCs w:val="20"/>
              </w:rPr>
            </w:pPr>
          </w:p>
        </w:tc>
      </w:tr>
      <w:tr>
        <w:tblPrEx/>
        <w:trPr>
          <w:trHeight w:val="626"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
                <w:bCs/>
                <w:spacing w:val="-10"/>
                <w:sz w:val="22"/>
                <w:szCs w:val="20"/>
              </w:rPr>
            </w:pPr>
            <w:r>
              <w:rPr>
                <w:rFonts w:ascii="宋体" w:cs="宋体" w:eastAsia="宋体" w:hAnsi="宋体" w:hint="eastAsia"/>
                <w:b/>
                <w:bCs/>
                <w:spacing w:val="-10"/>
                <w:sz w:val="22"/>
                <w:szCs w:val="20"/>
              </w:rPr>
              <w:t>个人要求：</w:t>
            </w:r>
          </w:p>
        </w:tc>
      </w:tr>
      <w:tr>
        <w:tblPrEx/>
        <w:trPr>
          <w:trHeight w:val="758" w:hRule="atLeast"/>
        </w:trPr>
        <w:tc>
          <w:tcPr>
            <w:tcW w:w="8722" w:type="dxa"/>
            <w:gridSpan w:val="17"/>
            <w:tcBorders/>
            <w:shd w:val="clear" w:color="auto" w:fill="ffffff"/>
            <w:vAlign w:val="center"/>
          </w:tcPr>
          <w:p>
            <w:pPr>
              <w:pStyle w:val="style0"/>
              <w:spacing w:lineRule="atLeast" w:line="220"/>
              <w:rPr>
                <w:rFonts w:ascii="宋体" w:cs="宋体" w:eastAsia="宋体" w:hAnsi="宋体" w:hint="eastAsia"/>
                <w:bCs/>
                <w:spacing w:val="-10"/>
                <w:sz w:val="22"/>
                <w:szCs w:val="20"/>
              </w:rPr>
            </w:pPr>
          </w:p>
          <w:p>
            <w:pPr>
              <w:pStyle w:val="style0"/>
              <w:spacing w:lineRule="atLeast" w:line="220"/>
              <w:rPr>
                <w:rFonts w:ascii="宋体" w:cs="宋体" w:eastAsia="宋体" w:hAnsi="宋体" w:hint="eastAsia"/>
                <w:bCs/>
                <w:spacing w:val="-10"/>
                <w:sz w:val="22"/>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hRule="atLeast"/>
        </w:trPr>
        <w:tc>
          <w:tcPr>
            <w:tcW w:w="8720" w:type="dxa"/>
            <w:gridSpan w:val="17"/>
            <w:tcBorders/>
            <w:vAlign w:val="center"/>
          </w:tcPr>
          <w:p>
            <w:pPr>
              <w:pStyle w:val="style0"/>
              <w:spacing w:lineRule="atLeast" w:line="220"/>
              <w:jc w:val="left"/>
              <w:rPr>
                <w:rFonts w:ascii="宋体" w:cs="宋体" w:eastAsia="宋体" w:hAnsi="宋体" w:hint="eastAsia"/>
                <w:bCs/>
                <w:spacing w:val="-10"/>
                <w:sz w:val="22"/>
                <w:szCs w:val="20"/>
              </w:rPr>
            </w:pPr>
            <w:r>
              <w:rPr>
                <w:rFonts w:ascii="宋体" w:cs="宋体" w:eastAsia="宋体" w:hAnsi="宋体" w:hint="eastAsia"/>
                <w:b/>
                <w:bCs/>
                <w:spacing w:val="-10"/>
                <w:sz w:val="22"/>
                <w:szCs w:val="20"/>
              </w:rPr>
              <w:t>声明：</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3" w:hRule="atLeast"/>
        </w:trPr>
        <w:tc>
          <w:tcPr>
            <w:tcW w:w="8720" w:type="dxa"/>
            <w:gridSpan w:val="17"/>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00" w:firstLineChars="200"/>
              <w:jc w:val="left"/>
              <w:textAlignment w:val="auto"/>
              <w:rPr>
                <w:rFonts w:ascii="宋体" w:cs="宋体" w:eastAsia="宋体" w:hAnsi="宋体" w:hint="eastAsia"/>
                <w:bCs/>
                <w:spacing w:val="-10"/>
                <w:sz w:val="22"/>
                <w:szCs w:val="20"/>
              </w:rPr>
            </w:pPr>
            <w:r>
              <w:rPr>
                <w:rFonts w:ascii="宋体" w:cs="宋体" w:eastAsia="宋体" w:hAnsi="宋体" w:hint="eastAsia"/>
                <w:bCs/>
                <w:spacing w:val="-10"/>
                <w:sz w:val="22"/>
                <w:szCs w:val="20"/>
              </w:rPr>
              <w:t>本人在此声明，本登记表中所提供的信息均为真实有效的。如果本登记表中及其他有关本人之任何信息属伪造或不正确的，我同意并接受公司终止与我的劳动关系，并不享有任何补偿。</w:t>
            </w:r>
          </w:p>
          <w:p>
            <w:pPr>
              <w:pStyle w:val="style0"/>
              <w:spacing w:lineRule="atLeast" w:line="220"/>
              <w:ind w:firstLine="2800" w:firstLineChars="1400"/>
              <w:jc w:val="left"/>
              <w:rPr>
                <w:rFonts w:ascii="宋体" w:cs="宋体" w:eastAsia="宋体" w:hAnsi="宋体" w:hint="eastAsia"/>
                <w:bCs/>
                <w:spacing w:val="-10"/>
                <w:sz w:val="22"/>
                <w:szCs w:val="20"/>
              </w:rPr>
            </w:pPr>
          </w:p>
          <w:p>
            <w:pPr>
              <w:pStyle w:val="style0"/>
              <w:spacing w:lineRule="atLeast" w:line="220"/>
              <w:ind w:firstLine="2800" w:firstLineChars="1400"/>
              <w:jc w:val="left"/>
              <w:rPr>
                <w:rFonts w:ascii="宋体" w:cs="宋体" w:eastAsia="宋体" w:hAnsi="宋体" w:hint="eastAsia"/>
                <w:bCs/>
                <w:spacing w:val="-10"/>
                <w:sz w:val="22"/>
                <w:szCs w:val="20"/>
              </w:rPr>
            </w:pPr>
            <w:r>
              <w:rPr>
                <w:rFonts w:ascii="宋体" w:cs="宋体" w:eastAsia="宋体" w:hAnsi="宋体" w:hint="eastAsia"/>
                <w:bCs/>
                <w:spacing w:val="-10"/>
                <w:sz w:val="22"/>
                <w:szCs w:val="20"/>
              </w:rPr>
              <w:t xml:space="preserve">签名：            日期：           </w:t>
            </w:r>
          </w:p>
        </w:tc>
      </w:tr>
    </w:tbl>
    <w:p>
      <w:pPr>
        <w:pStyle w:val="style0"/>
        <w:jc w:val="left"/>
        <w:rPr>
          <w:rFonts w:ascii="Times New Roman" w:cs="Times New Roman" w:hAnsi="Times New Roman"/>
        </w:rPr>
      </w:pPr>
    </w:p>
    <w:bookmarkEnd w:id="0"/>
    <w:sectPr>
      <w:pgSz w:w="11906" w:h="16838" w:orient="portrait"/>
      <w:pgMar w:top="1440" w:right="1557" w:bottom="1440" w:left="152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2000000000000000000"/>
    <w:charset w:val="86"/>
    <w:family w:val="script"/>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2"/>
  <w:doNotDisplayPageBoundari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paragraph" w:styleId="style3">
    <w:name w:val="heading 3"/>
    <w:basedOn w:val="style0"/>
    <w:next w:val="style0"/>
    <w:link w:val="style4099"/>
    <w:qFormat/>
    <w:uiPriority w:val="9"/>
    <w:pPr>
      <w:keepNext/>
      <w:keepLines/>
      <w:spacing w:lineRule="exact" w:line="560"/>
      <w:outlineLvl w:val="2"/>
    </w:pPr>
    <w:rPr>
      <w:rFonts w:eastAsia="黑体"/>
      <w:bCs/>
      <w:sz w:val="28"/>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5">
    <w:name w:val="Hyperlink"/>
    <w:basedOn w:val="style65"/>
    <w:next w:val="style85"/>
    <w:qFormat/>
    <w:uiPriority w:val="99"/>
    <w:rPr>
      <w:rFonts w:cs="Times New Roman"/>
      <w:color w:val="0000ff"/>
      <w:u w:val="single"/>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标题 3 Char"/>
    <w:basedOn w:val="style65"/>
    <w:next w:val="style4099"/>
    <w:link w:val="style3"/>
    <w:qFormat/>
    <w:uiPriority w:val="9"/>
    <w:rPr>
      <w:rFonts w:eastAsia="黑体"/>
      <w:bCs/>
      <w:sz w:val="28"/>
      <w:szCs w:val="32"/>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2163</Words>
  <Pages>7</Pages>
  <Characters>2318</Characters>
  <Application>WPS Office</Application>
  <DocSecurity>0</DocSecurity>
  <Paragraphs>284</Paragraphs>
  <ScaleCrop>false</ScaleCrop>
  <Company>中国微软</Company>
  <LinksUpToDate>false</LinksUpToDate>
  <CharactersWithSpaces>2415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2022-08-04T10:16:00Z</dcterms:created>
  <dc:creator>微软用户</dc:creator>
  <lastModifiedBy>ELE-AL00</lastModifiedBy>
  <dcterms:modified xsi:type="dcterms:W3CDTF">2022-08-23T09:29:05Z</dcterms:modified>
  <revision>128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9C1D92012DBE4CFCB882294EFB773005</vt:lpwstr>
  </property>
</Properties>
</file>